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164D" w14:textId="2D684A51" w:rsidR="00B44512" w:rsidRPr="001C2912" w:rsidRDefault="001C2912" w:rsidP="005E4497">
      <w:pPr>
        <w:spacing w:after="0" w:line="240" w:lineRule="auto"/>
        <w:jc w:val="right"/>
        <w:rPr>
          <w:b/>
          <w:lang w:val="en-US"/>
        </w:rPr>
      </w:pPr>
      <w:r>
        <w:rPr>
          <w:b/>
          <w:lang w:val="ru-RU"/>
        </w:rPr>
        <w:t>Сообщение для представителей СМИ</w:t>
      </w:r>
    </w:p>
    <w:p w14:paraId="50188D1F" w14:textId="608232D4" w:rsidR="00B44512" w:rsidRDefault="00054EAB" w:rsidP="00B44512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1</w:t>
      </w:r>
      <w:r w:rsidR="0048118D">
        <w:rPr>
          <w:b/>
          <w:lang w:val="lv-LV"/>
        </w:rPr>
        <w:t>2</w:t>
      </w:r>
      <w:r w:rsidR="00FD3713">
        <w:rPr>
          <w:b/>
          <w:lang w:val="lv-LV"/>
        </w:rPr>
        <w:t>.05</w:t>
      </w:r>
      <w:r>
        <w:rPr>
          <w:b/>
          <w:lang w:val="lv-LV"/>
        </w:rPr>
        <w:t>.2017</w:t>
      </w:r>
      <w:r w:rsidR="00B44512" w:rsidRPr="003328A9">
        <w:rPr>
          <w:b/>
          <w:lang w:val="lv-LV"/>
        </w:rPr>
        <w:t>.</w:t>
      </w:r>
    </w:p>
    <w:p w14:paraId="596E6553" w14:textId="77777777" w:rsidR="00042A1B" w:rsidRPr="00031F20" w:rsidRDefault="00042A1B" w:rsidP="00B44512">
      <w:pPr>
        <w:spacing w:after="0" w:line="240" w:lineRule="auto"/>
        <w:jc w:val="right"/>
        <w:rPr>
          <w:b/>
          <w:lang w:val="lv-LV"/>
        </w:rPr>
      </w:pPr>
    </w:p>
    <w:p w14:paraId="14F7C618" w14:textId="789F7988" w:rsidR="001C2912" w:rsidRPr="001C2912" w:rsidRDefault="001C2912" w:rsidP="00B367B9">
      <w:pPr>
        <w:jc w:val="both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Увеличилось количество поданных заявлений об убытках и средняя компенсация</w:t>
      </w:r>
    </w:p>
    <w:p w14:paraId="19065646" w14:textId="0899E0C0" w:rsidR="001C2912" w:rsidRPr="001C2912" w:rsidRDefault="001C2912" w:rsidP="00717F4C">
      <w:pPr>
        <w:jc w:val="both"/>
        <w:rPr>
          <w:b/>
          <w:lang w:val="ru-RU"/>
        </w:rPr>
      </w:pPr>
      <w:bookmarkStart w:id="0" w:name="_GoBack"/>
      <w:r>
        <w:rPr>
          <w:b/>
          <w:lang w:val="ru-RU"/>
        </w:rPr>
        <w:t xml:space="preserve">Обобщенная статистика Латвийского Бюро страховщиков транспортных средств (далее </w:t>
      </w:r>
      <w:r>
        <w:rPr>
          <w:b/>
          <w:lang w:val="lv-LV"/>
        </w:rPr>
        <w:t>– LTAB)</w:t>
      </w:r>
      <w:r>
        <w:rPr>
          <w:b/>
          <w:lang w:val="ru-RU"/>
        </w:rPr>
        <w:t xml:space="preserve"> о первой четверти этого года </w:t>
      </w:r>
      <w:r w:rsidR="00362535">
        <w:rPr>
          <w:b/>
          <w:lang w:val="ru-RU"/>
        </w:rPr>
        <w:t>свидетельствует</w:t>
      </w:r>
      <w:r>
        <w:rPr>
          <w:b/>
          <w:lang w:val="ru-RU"/>
        </w:rPr>
        <w:t xml:space="preserve">, что, по сравнению с тем же периодом прошлого года, на 9,6% увеличилось количество </w:t>
      </w:r>
      <w:r w:rsidRPr="001C2912">
        <w:rPr>
          <w:b/>
          <w:lang w:val="ru-RU"/>
        </w:rPr>
        <w:t xml:space="preserve">поданных </w:t>
      </w:r>
      <w:r>
        <w:rPr>
          <w:b/>
          <w:lang w:val="ru-RU"/>
        </w:rPr>
        <w:t xml:space="preserve">в страховые общества и </w:t>
      </w:r>
      <w:r w:rsidRPr="001C2912">
        <w:rPr>
          <w:b/>
          <w:lang w:val="ru-RU"/>
        </w:rPr>
        <w:t>LTAB заявлений об убытках</w:t>
      </w:r>
      <w:r>
        <w:rPr>
          <w:b/>
          <w:lang w:val="ru-RU"/>
        </w:rPr>
        <w:t>. Также, по сравнению с первой четвертью 2016 года, на 7%</w:t>
      </w:r>
      <w:r w:rsidR="00930FC8">
        <w:rPr>
          <w:b/>
          <w:lang w:val="ru-RU"/>
        </w:rPr>
        <w:t xml:space="preserve"> увеличился объем средней компенсации</w:t>
      </w:r>
      <w:r>
        <w:rPr>
          <w:b/>
          <w:lang w:val="ru-RU"/>
        </w:rPr>
        <w:t xml:space="preserve"> за страховой случай. </w:t>
      </w:r>
    </w:p>
    <w:bookmarkEnd w:id="0"/>
    <w:p w14:paraId="56F54E27" w14:textId="4879EECB" w:rsidR="00362535" w:rsidRDefault="00362535" w:rsidP="00256127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Хотя на 31 марта 2017 года в Латвии, по сравнению с тем же периодом прошлого года, на 2,7% уменьшилось количество зарегистрированных транспортных средств (</w:t>
      </w:r>
      <w:r w:rsidRPr="00054EAB">
        <w:rPr>
          <w:lang w:val="lv-LV"/>
        </w:rPr>
        <w:t xml:space="preserve">1 029 149 </w:t>
      </w:r>
      <w:r>
        <w:rPr>
          <w:lang w:val="ru-RU"/>
        </w:rPr>
        <w:t>транспортных средств в этом году</w:t>
      </w:r>
      <w:r>
        <w:rPr>
          <w:lang w:val="lv-LV"/>
        </w:rPr>
        <w:t xml:space="preserve">; </w:t>
      </w:r>
      <w:r w:rsidRPr="00054EAB">
        <w:rPr>
          <w:lang w:val="lv-LV"/>
        </w:rPr>
        <w:t xml:space="preserve">1 057 216 </w:t>
      </w:r>
      <w:r>
        <w:rPr>
          <w:lang w:val="ru-RU"/>
        </w:rPr>
        <w:t>транспортных средств в прошлом году</w:t>
      </w:r>
      <w:r w:rsidRPr="00054EAB">
        <w:rPr>
          <w:lang w:val="lv-LV"/>
        </w:rPr>
        <w:t>)</w:t>
      </w:r>
      <w:r>
        <w:rPr>
          <w:lang w:val="lv-LV"/>
        </w:rPr>
        <w:t xml:space="preserve">, в </w:t>
      </w:r>
      <w:proofErr w:type="spellStart"/>
      <w:r>
        <w:rPr>
          <w:lang w:val="lv-LV"/>
        </w:rPr>
        <w:t>первые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три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месяца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этого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года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почти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на</w:t>
      </w:r>
      <w:proofErr w:type="spellEnd"/>
      <w:r>
        <w:rPr>
          <w:lang w:val="lv-LV"/>
        </w:rPr>
        <w:t xml:space="preserve"> 10% </w:t>
      </w:r>
      <w:proofErr w:type="spellStart"/>
      <w:r>
        <w:rPr>
          <w:lang w:val="lv-LV"/>
        </w:rPr>
        <w:t>увеличилось</w:t>
      </w:r>
      <w:proofErr w:type="spellEnd"/>
      <w:r>
        <w:rPr>
          <w:lang w:val="lv-LV"/>
        </w:rPr>
        <w:t xml:space="preserve"> </w:t>
      </w:r>
      <w:proofErr w:type="spellStart"/>
      <w:r w:rsidRPr="00362535">
        <w:rPr>
          <w:lang w:val="lv-LV"/>
        </w:rPr>
        <w:t>количество</w:t>
      </w:r>
      <w:proofErr w:type="spellEnd"/>
      <w:r w:rsidRPr="00362535">
        <w:rPr>
          <w:lang w:val="lv-LV"/>
        </w:rPr>
        <w:t xml:space="preserve"> </w:t>
      </w:r>
      <w:proofErr w:type="spellStart"/>
      <w:r w:rsidRPr="00362535">
        <w:rPr>
          <w:lang w:val="lv-LV"/>
        </w:rPr>
        <w:t>поданных</w:t>
      </w:r>
      <w:proofErr w:type="spellEnd"/>
      <w:r w:rsidRPr="00362535">
        <w:rPr>
          <w:lang w:val="lv-LV"/>
        </w:rPr>
        <w:t xml:space="preserve"> </w:t>
      </w:r>
      <w:r>
        <w:rPr>
          <w:lang w:val="ru-RU"/>
        </w:rPr>
        <w:t>страховщикам</w:t>
      </w:r>
      <w:r w:rsidRPr="00362535">
        <w:rPr>
          <w:lang w:val="lv-LV"/>
        </w:rPr>
        <w:t xml:space="preserve"> </w:t>
      </w:r>
      <w:proofErr w:type="spellStart"/>
      <w:r w:rsidRPr="00362535">
        <w:rPr>
          <w:lang w:val="lv-LV"/>
        </w:rPr>
        <w:t>заявлений</w:t>
      </w:r>
      <w:proofErr w:type="spellEnd"/>
      <w:r w:rsidRPr="00362535">
        <w:rPr>
          <w:lang w:val="lv-LV"/>
        </w:rPr>
        <w:t xml:space="preserve"> </w:t>
      </w:r>
      <w:proofErr w:type="spellStart"/>
      <w:r w:rsidRPr="00362535">
        <w:rPr>
          <w:lang w:val="lv-LV"/>
        </w:rPr>
        <w:t>об</w:t>
      </w:r>
      <w:proofErr w:type="spellEnd"/>
      <w:r w:rsidRPr="00362535">
        <w:rPr>
          <w:lang w:val="lv-LV"/>
        </w:rPr>
        <w:t xml:space="preserve"> </w:t>
      </w:r>
      <w:proofErr w:type="spellStart"/>
      <w:r w:rsidRPr="00362535">
        <w:rPr>
          <w:lang w:val="lv-LV"/>
        </w:rPr>
        <w:t>убытках</w:t>
      </w:r>
      <w:proofErr w:type="spellEnd"/>
      <w:r>
        <w:rPr>
          <w:lang w:val="ru-RU"/>
        </w:rPr>
        <w:t xml:space="preserve"> </w:t>
      </w:r>
      <w:r>
        <w:rPr>
          <w:lang w:val="lv-LV"/>
        </w:rPr>
        <w:t>(</w:t>
      </w:r>
      <w:r w:rsidRPr="00054EAB">
        <w:rPr>
          <w:lang w:val="lv-LV"/>
        </w:rPr>
        <w:t>11 472</w:t>
      </w:r>
      <w:r>
        <w:rPr>
          <w:lang w:val="lv-LV"/>
        </w:rPr>
        <w:t xml:space="preserve"> </w:t>
      </w:r>
      <w:r>
        <w:rPr>
          <w:lang w:val="ru-RU"/>
        </w:rPr>
        <w:t>в этом году</w:t>
      </w:r>
      <w:r>
        <w:rPr>
          <w:lang w:val="lv-LV"/>
        </w:rPr>
        <w:t xml:space="preserve">; 10 472 – </w:t>
      </w:r>
      <w:r>
        <w:rPr>
          <w:lang w:val="ru-RU"/>
        </w:rPr>
        <w:t>в прошлом году</w:t>
      </w:r>
      <w:r>
        <w:rPr>
          <w:lang w:val="lv-LV"/>
        </w:rPr>
        <w:t>)</w:t>
      </w:r>
      <w:r>
        <w:rPr>
          <w:lang w:val="ru-RU"/>
        </w:rPr>
        <w:t>.</w:t>
      </w:r>
      <w:r w:rsidR="004579F3">
        <w:rPr>
          <w:lang w:val="ru-RU"/>
        </w:rPr>
        <w:t xml:space="preserve"> «Это подтверждает ранее замеченную тенденцию, что год от года увеличивается число произошедших как в Латвии, так и за границей ДТП, в связи с которыми подаются заявления об убытках», - поясняет </w:t>
      </w:r>
      <w:r w:rsidR="00930FC8">
        <w:rPr>
          <w:lang w:val="ru-RU"/>
        </w:rPr>
        <w:t xml:space="preserve">Янис Абашин, </w:t>
      </w:r>
      <w:r w:rsidR="004579F3">
        <w:rPr>
          <w:lang w:val="ru-RU"/>
        </w:rPr>
        <w:t>председатель правления</w:t>
      </w:r>
      <w:r w:rsidR="004579F3" w:rsidRPr="004579F3">
        <w:rPr>
          <w:lang w:val="lv-LV"/>
        </w:rPr>
        <w:t xml:space="preserve"> </w:t>
      </w:r>
      <w:r w:rsidR="004579F3">
        <w:rPr>
          <w:lang w:val="lv-LV"/>
        </w:rPr>
        <w:t>LTAB</w:t>
      </w:r>
      <w:r w:rsidR="004579F3">
        <w:rPr>
          <w:lang w:val="ru-RU"/>
        </w:rPr>
        <w:t xml:space="preserve">.  </w:t>
      </w:r>
    </w:p>
    <w:p w14:paraId="29BC5638" w14:textId="77777777" w:rsidR="00362535" w:rsidRPr="00362535" w:rsidRDefault="00362535" w:rsidP="00256127">
      <w:pPr>
        <w:spacing w:after="0" w:line="240" w:lineRule="auto"/>
        <w:jc w:val="both"/>
        <w:rPr>
          <w:lang w:val="ru-RU"/>
        </w:rPr>
      </w:pPr>
    </w:p>
    <w:p w14:paraId="107A3973" w14:textId="62562851" w:rsidR="00B46632" w:rsidRDefault="00B46632" w:rsidP="00256127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Также увеличился объем средней компенсации за страховой случай. В первой четверти этого года размер средней выплаченной компенсации за страховой случай составил</w:t>
      </w:r>
      <w:r w:rsidR="00930FC8">
        <w:rPr>
          <w:lang w:val="ru-RU"/>
        </w:rPr>
        <w:t xml:space="preserve"> 762 евро, что на 7% больше, чем</w:t>
      </w:r>
      <w:r>
        <w:rPr>
          <w:lang w:val="ru-RU"/>
        </w:rPr>
        <w:t xml:space="preserve"> </w:t>
      </w:r>
      <w:r w:rsidR="00930FC8">
        <w:rPr>
          <w:lang w:val="ru-RU"/>
        </w:rPr>
        <w:t xml:space="preserve">в первые три месяца 2016 года. </w:t>
      </w:r>
      <w:r>
        <w:rPr>
          <w:lang w:val="ru-RU"/>
        </w:rPr>
        <w:t>«С</w:t>
      </w:r>
      <w:r w:rsidR="00930FC8">
        <w:rPr>
          <w:lang w:val="ru-RU"/>
        </w:rPr>
        <w:t xml:space="preserve"> ростом инфляции у нас в стране</w:t>
      </w:r>
      <w:r>
        <w:rPr>
          <w:lang w:val="ru-RU"/>
        </w:rPr>
        <w:t xml:space="preserve"> увеличиваются цены н</w:t>
      </w:r>
      <w:r w:rsidR="00930FC8">
        <w:rPr>
          <w:lang w:val="ru-RU"/>
        </w:rPr>
        <w:t>а ремонт автомобилей, медицину, а также</w:t>
      </w:r>
      <w:r>
        <w:rPr>
          <w:lang w:val="ru-RU"/>
        </w:rPr>
        <w:t xml:space="preserve"> </w:t>
      </w:r>
      <w:r w:rsidR="00930FC8">
        <w:rPr>
          <w:lang w:val="ru-RU"/>
        </w:rPr>
        <w:t xml:space="preserve">стоимость </w:t>
      </w:r>
      <w:r>
        <w:rPr>
          <w:lang w:val="ru-RU"/>
        </w:rPr>
        <w:t>реабилитации, что в общем влияет на увеличение объема средней компенсации»</w:t>
      </w:r>
      <w:r w:rsidR="00930FC8">
        <w:rPr>
          <w:lang w:val="ru-RU"/>
        </w:rPr>
        <w:t>,</w:t>
      </w:r>
      <w:r>
        <w:rPr>
          <w:lang w:val="ru-RU"/>
        </w:rPr>
        <w:t xml:space="preserve"> - рассказывает председатель правления</w:t>
      </w:r>
      <w:r w:rsidRPr="004579F3">
        <w:rPr>
          <w:lang w:val="lv-LV"/>
        </w:rPr>
        <w:t xml:space="preserve"> </w:t>
      </w:r>
      <w:r>
        <w:rPr>
          <w:lang w:val="lv-LV"/>
        </w:rPr>
        <w:t>LTAB</w:t>
      </w:r>
      <w:r>
        <w:rPr>
          <w:lang w:val="ru-RU"/>
        </w:rPr>
        <w:t xml:space="preserve">. </w:t>
      </w:r>
    </w:p>
    <w:p w14:paraId="7E934DB7" w14:textId="77777777" w:rsidR="00054EAB" w:rsidRDefault="00054EAB" w:rsidP="00256127">
      <w:pPr>
        <w:spacing w:after="0" w:line="240" w:lineRule="auto"/>
        <w:jc w:val="both"/>
        <w:rPr>
          <w:lang w:val="lv-LV"/>
        </w:rPr>
      </w:pPr>
    </w:p>
    <w:p w14:paraId="61487ECA" w14:textId="55A6682E" w:rsidR="00B46632" w:rsidRPr="00930FC8" w:rsidRDefault="00B46632" w:rsidP="00256127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Анализируя результаты работы отрасли страхования ОСТА в течение первых 3 месяцев 2017 года, можно заключить, что ситуация стала существенно негативнее – убытки на рынке больше чем в 2 раза превышают убытки за тот же период прошлого года </w:t>
      </w:r>
      <w:r>
        <w:rPr>
          <w:color w:val="000000" w:themeColor="text1"/>
          <w:lang w:val="lv-LV"/>
        </w:rPr>
        <w:t xml:space="preserve">(4,05 </w:t>
      </w:r>
      <w:r>
        <w:rPr>
          <w:color w:val="000000" w:themeColor="text1"/>
          <w:lang w:val="ru-RU"/>
        </w:rPr>
        <w:t>миллиона евро в этом году</w:t>
      </w:r>
      <w:r>
        <w:rPr>
          <w:color w:val="000000" w:themeColor="text1"/>
          <w:lang w:val="lv-LV"/>
        </w:rPr>
        <w:t xml:space="preserve">; 1,96 </w:t>
      </w:r>
      <w:r>
        <w:rPr>
          <w:color w:val="000000" w:themeColor="text1"/>
          <w:lang w:val="ru-RU"/>
        </w:rPr>
        <w:t>миллиона евро в прошлом году</w:t>
      </w:r>
      <w:r>
        <w:rPr>
          <w:color w:val="000000" w:themeColor="text1"/>
          <w:lang w:val="lv-LV"/>
        </w:rPr>
        <w:t>)</w:t>
      </w:r>
      <w:r w:rsidRPr="00521237">
        <w:rPr>
          <w:color w:val="000000" w:themeColor="text1"/>
          <w:lang w:val="lv-LV"/>
        </w:rPr>
        <w:t>.</w:t>
      </w:r>
      <w:r>
        <w:rPr>
          <w:color w:val="000000" w:themeColor="text1"/>
          <w:lang w:val="ru-RU"/>
        </w:rPr>
        <w:t xml:space="preserve"> «В данный момент можем сказать, что каждые 100 евро, которые страховщики получают от про</w:t>
      </w:r>
      <w:r w:rsidR="00930FC8">
        <w:rPr>
          <w:color w:val="000000" w:themeColor="text1"/>
          <w:lang w:val="ru-RU"/>
        </w:rPr>
        <w:t>даж полисов ОСТА, обходятся на самом деле в 138 евро, которые тратятся на выплаты компенсаций за убытки, создание накоплений и взносы в Гарантийный фонд, а также на административные расходы страховщиков», - поясняет Я. Абашин.</w:t>
      </w:r>
    </w:p>
    <w:p w14:paraId="3534FFBF" w14:textId="77777777" w:rsidR="00B46632" w:rsidRPr="00B46632" w:rsidRDefault="00B46632" w:rsidP="00256127">
      <w:pPr>
        <w:spacing w:after="0" w:line="240" w:lineRule="auto"/>
        <w:jc w:val="both"/>
        <w:rPr>
          <w:lang w:val="ru-RU"/>
        </w:rPr>
      </w:pPr>
    </w:p>
    <w:p w14:paraId="49283EFB" w14:textId="77777777" w:rsidR="00930FC8" w:rsidRDefault="00930FC8" w:rsidP="00930FC8">
      <w:pPr>
        <w:spacing w:after="0" w:line="240" w:lineRule="auto"/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В 1997 </w:t>
      </w:r>
      <w:proofErr w:type="spellStart"/>
      <w:r>
        <w:rPr>
          <w:sz w:val="20"/>
          <w:szCs w:val="20"/>
          <w:lang w:val="lv-LV"/>
        </w:rPr>
        <w:t>году</w:t>
      </w:r>
      <w:proofErr w:type="spellEnd"/>
      <w:r>
        <w:rPr>
          <w:sz w:val="20"/>
          <w:szCs w:val="20"/>
          <w:lang w:val="lv-LV"/>
        </w:rPr>
        <w:t xml:space="preserve"> в </w:t>
      </w:r>
      <w:proofErr w:type="spellStart"/>
      <w:r>
        <w:rPr>
          <w:sz w:val="20"/>
          <w:szCs w:val="20"/>
          <w:lang w:val="lv-LV"/>
        </w:rPr>
        <w:t>Латвии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была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введена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система</w:t>
      </w:r>
      <w:proofErr w:type="spellEnd"/>
      <w:r>
        <w:rPr>
          <w:sz w:val="20"/>
          <w:szCs w:val="20"/>
          <w:lang w:val="lv-LV"/>
        </w:rPr>
        <w:t xml:space="preserve"> ОСТА, </w:t>
      </w:r>
      <w:proofErr w:type="spellStart"/>
      <w:r>
        <w:rPr>
          <w:sz w:val="20"/>
          <w:szCs w:val="20"/>
          <w:lang w:val="lv-LV"/>
        </w:rPr>
        <w:t>цель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которой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обеспечить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защиту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интересов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третьих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лиц</w:t>
      </w:r>
      <w:proofErr w:type="spellEnd"/>
      <w:r>
        <w:rPr>
          <w:sz w:val="20"/>
          <w:szCs w:val="20"/>
          <w:lang w:val="lv-LV"/>
        </w:rPr>
        <w:t xml:space="preserve">, </w:t>
      </w:r>
      <w:proofErr w:type="spellStart"/>
      <w:r>
        <w:rPr>
          <w:sz w:val="20"/>
          <w:szCs w:val="20"/>
          <w:lang w:val="lv-LV"/>
        </w:rPr>
        <w:t>пострадавших</w:t>
      </w:r>
      <w:proofErr w:type="spellEnd"/>
      <w:r>
        <w:rPr>
          <w:sz w:val="20"/>
          <w:szCs w:val="20"/>
          <w:lang w:val="lv-LV"/>
        </w:rPr>
        <w:t xml:space="preserve"> в </w:t>
      </w:r>
      <w:proofErr w:type="spellStart"/>
      <w:r>
        <w:rPr>
          <w:sz w:val="20"/>
          <w:szCs w:val="20"/>
          <w:lang w:val="lv-LV"/>
        </w:rPr>
        <w:t>дорожном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движении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как</w:t>
      </w:r>
      <w:proofErr w:type="spellEnd"/>
      <w:r>
        <w:rPr>
          <w:sz w:val="20"/>
          <w:szCs w:val="20"/>
          <w:lang w:val="lv-LV"/>
        </w:rPr>
        <w:t xml:space="preserve"> в </w:t>
      </w:r>
      <w:proofErr w:type="spellStart"/>
      <w:r>
        <w:rPr>
          <w:sz w:val="20"/>
          <w:szCs w:val="20"/>
          <w:lang w:val="lv-LV"/>
        </w:rPr>
        <w:t>Латвии</w:t>
      </w:r>
      <w:proofErr w:type="spellEnd"/>
      <w:r>
        <w:rPr>
          <w:sz w:val="20"/>
          <w:szCs w:val="20"/>
          <w:lang w:val="lv-LV"/>
        </w:rPr>
        <w:t xml:space="preserve">, </w:t>
      </w:r>
      <w:proofErr w:type="spellStart"/>
      <w:r>
        <w:rPr>
          <w:sz w:val="20"/>
          <w:szCs w:val="20"/>
          <w:lang w:val="lv-LV"/>
        </w:rPr>
        <w:t>так</w:t>
      </w:r>
      <w:proofErr w:type="spellEnd"/>
      <w:r>
        <w:rPr>
          <w:sz w:val="20"/>
          <w:szCs w:val="20"/>
          <w:lang w:val="lv-LV"/>
        </w:rPr>
        <w:t xml:space="preserve"> в </w:t>
      </w:r>
      <w:proofErr w:type="spellStart"/>
      <w:r>
        <w:rPr>
          <w:sz w:val="20"/>
          <w:szCs w:val="20"/>
          <w:lang w:val="lv-LV"/>
        </w:rPr>
        <w:t>странах-участницах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Зеленой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карты</w:t>
      </w:r>
      <w:proofErr w:type="spellEnd"/>
      <w:r>
        <w:rPr>
          <w:sz w:val="20"/>
          <w:szCs w:val="20"/>
          <w:lang w:val="lv-LV"/>
        </w:rPr>
        <w:t xml:space="preserve">.  </w:t>
      </w:r>
      <w:proofErr w:type="spellStart"/>
      <w:r>
        <w:rPr>
          <w:sz w:val="20"/>
          <w:szCs w:val="20"/>
          <w:lang w:val="lv-LV"/>
        </w:rPr>
        <w:t>Для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обеспечения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успешной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деятельности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системы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было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создано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Латвийское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Бюро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страховщиков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Транспортных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средств</w:t>
      </w:r>
      <w:proofErr w:type="spellEnd"/>
      <w:r>
        <w:rPr>
          <w:sz w:val="20"/>
          <w:szCs w:val="20"/>
          <w:lang w:val="lv-LV"/>
        </w:rPr>
        <w:t xml:space="preserve"> (LTAB), </w:t>
      </w:r>
      <w:proofErr w:type="spellStart"/>
      <w:r>
        <w:rPr>
          <w:sz w:val="20"/>
          <w:szCs w:val="20"/>
          <w:lang w:val="lv-LV"/>
        </w:rPr>
        <w:t>которое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объединяет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страховые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общества</w:t>
      </w:r>
      <w:proofErr w:type="spellEnd"/>
      <w:r>
        <w:rPr>
          <w:sz w:val="20"/>
          <w:szCs w:val="20"/>
          <w:lang w:val="lv-LV"/>
        </w:rPr>
        <w:t xml:space="preserve">, </w:t>
      </w:r>
      <w:proofErr w:type="spellStart"/>
      <w:r>
        <w:rPr>
          <w:sz w:val="20"/>
          <w:szCs w:val="20"/>
          <w:lang w:val="lv-LV"/>
        </w:rPr>
        <w:t>обладающие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правом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производить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страхование</w:t>
      </w:r>
      <w:proofErr w:type="spellEnd"/>
      <w:r>
        <w:rPr>
          <w:sz w:val="20"/>
          <w:szCs w:val="20"/>
          <w:lang w:val="lv-LV"/>
        </w:rPr>
        <w:t xml:space="preserve"> ОСТА в </w:t>
      </w:r>
      <w:proofErr w:type="spellStart"/>
      <w:r>
        <w:rPr>
          <w:sz w:val="20"/>
          <w:szCs w:val="20"/>
          <w:lang w:val="lv-LV"/>
        </w:rPr>
        <w:t>Латвии</w:t>
      </w:r>
      <w:proofErr w:type="spellEnd"/>
      <w:r>
        <w:rPr>
          <w:sz w:val="20"/>
          <w:szCs w:val="20"/>
          <w:lang w:val="lv-LV"/>
        </w:rPr>
        <w:t xml:space="preserve"> - AAS “Balta”, AAS “Baltijas </w:t>
      </w:r>
      <w:proofErr w:type="spellStart"/>
      <w:r>
        <w:rPr>
          <w:sz w:val="20"/>
          <w:szCs w:val="20"/>
          <w:lang w:val="lv-LV"/>
        </w:rPr>
        <w:t>Apdrosinasanas</w:t>
      </w:r>
      <w:proofErr w:type="spellEnd"/>
      <w:r>
        <w:rPr>
          <w:sz w:val="20"/>
          <w:szCs w:val="20"/>
          <w:lang w:val="lv-LV"/>
        </w:rPr>
        <w:t xml:space="preserve"> Nams”, AAS “</w:t>
      </w:r>
      <w:proofErr w:type="spellStart"/>
      <w:r>
        <w:rPr>
          <w:sz w:val="20"/>
          <w:szCs w:val="20"/>
          <w:lang w:val="lv-LV"/>
        </w:rPr>
        <w:t>InterRisk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Vienna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Insurance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Group</w:t>
      </w:r>
      <w:proofErr w:type="spellEnd"/>
      <w:r>
        <w:rPr>
          <w:sz w:val="20"/>
          <w:szCs w:val="20"/>
          <w:lang w:val="lv-LV"/>
        </w:rPr>
        <w:t xml:space="preserve">”, AAS “BTA </w:t>
      </w:r>
      <w:proofErr w:type="spellStart"/>
      <w:r>
        <w:rPr>
          <w:sz w:val="20"/>
          <w:szCs w:val="20"/>
          <w:lang w:val="lv-LV"/>
        </w:rPr>
        <w:t>Baltic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Insurance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Company</w:t>
      </w:r>
      <w:proofErr w:type="spellEnd"/>
      <w:r>
        <w:rPr>
          <w:sz w:val="20"/>
          <w:szCs w:val="20"/>
          <w:lang w:val="lv-LV"/>
        </w:rPr>
        <w:t xml:space="preserve">”, </w:t>
      </w:r>
      <w:proofErr w:type="spellStart"/>
      <w:r>
        <w:rPr>
          <w:sz w:val="20"/>
          <w:szCs w:val="20"/>
          <w:lang w:val="lv-LV"/>
        </w:rPr>
        <w:t>латвийский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филиал</w:t>
      </w:r>
      <w:proofErr w:type="spellEnd"/>
      <w:r>
        <w:rPr>
          <w:sz w:val="20"/>
          <w:szCs w:val="20"/>
          <w:lang w:val="lv-LV"/>
        </w:rPr>
        <w:t xml:space="preserve"> UADB “</w:t>
      </w:r>
      <w:proofErr w:type="spellStart"/>
      <w:r>
        <w:rPr>
          <w:sz w:val="20"/>
          <w:szCs w:val="20"/>
          <w:lang w:val="lv-LV"/>
        </w:rPr>
        <w:t>Compensa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Vienna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Insurance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Group</w:t>
      </w:r>
      <w:proofErr w:type="spellEnd"/>
      <w:r>
        <w:rPr>
          <w:sz w:val="20"/>
          <w:szCs w:val="20"/>
          <w:lang w:val="lv-LV"/>
        </w:rPr>
        <w:t xml:space="preserve">”, </w:t>
      </w:r>
      <w:proofErr w:type="spellStart"/>
      <w:r>
        <w:rPr>
          <w:sz w:val="20"/>
          <w:szCs w:val="20"/>
          <w:lang w:val="lv-LV"/>
        </w:rPr>
        <w:t>латвийский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филиал</w:t>
      </w:r>
      <w:proofErr w:type="spellEnd"/>
      <w:r>
        <w:rPr>
          <w:sz w:val="20"/>
          <w:szCs w:val="20"/>
          <w:lang w:val="lv-LV"/>
        </w:rPr>
        <w:t xml:space="preserve"> SE “ERGO </w:t>
      </w:r>
      <w:proofErr w:type="spellStart"/>
      <w:r>
        <w:rPr>
          <w:sz w:val="20"/>
          <w:szCs w:val="20"/>
          <w:lang w:val="lv-LV"/>
        </w:rPr>
        <w:t>Insurance</w:t>
      </w:r>
      <w:proofErr w:type="spellEnd"/>
      <w:r>
        <w:rPr>
          <w:sz w:val="20"/>
          <w:szCs w:val="20"/>
          <w:lang w:val="lv-LV"/>
        </w:rPr>
        <w:t>”, AAS “</w:t>
      </w:r>
      <w:proofErr w:type="spellStart"/>
      <w:r>
        <w:rPr>
          <w:sz w:val="20"/>
          <w:szCs w:val="20"/>
          <w:lang w:val="lv-LV"/>
        </w:rPr>
        <w:t>Gjensidige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Baltic</w:t>
      </w:r>
      <w:proofErr w:type="spellEnd"/>
      <w:r>
        <w:rPr>
          <w:sz w:val="20"/>
          <w:szCs w:val="20"/>
          <w:lang w:val="lv-LV"/>
        </w:rPr>
        <w:t xml:space="preserve">”, </w:t>
      </w:r>
      <w:proofErr w:type="spellStart"/>
      <w:r>
        <w:rPr>
          <w:sz w:val="20"/>
          <w:szCs w:val="20"/>
          <w:lang w:val="lv-LV"/>
        </w:rPr>
        <w:t>латвийский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филиал</w:t>
      </w:r>
      <w:proofErr w:type="spellEnd"/>
      <w:r>
        <w:rPr>
          <w:sz w:val="20"/>
          <w:szCs w:val="20"/>
          <w:lang w:val="lv-LV"/>
        </w:rPr>
        <w:t xml:space="preserve"> AS “</w:t>
      </w:r>
      <w:proofErr w:type="spellStart"/>
      <w:r>
        <w:rPr>
          <w:sz w:val="20"/>
          <w:szCs w:val="20"/>
          <w:lang w:val="lv-LV"/>
        </w:rPr>
        <w:t>If</w:t>
      </w:r>
      <w:proofErr w:type="spellEnd"/>
      <w:r>
        <w:rPr>
          <w:sz w:val="20"/>
          <w:szCs w:val="20"/>
          <w:lang w:val="lv-LV"/>
        </w:rPr>
        <w:t xml:space="preserve"> P&amp;C </w:t>
      </w:r>
      <w:proofErr w:type="spellStart"/>
      <w:r>
        <w:rPr>
          <w:sz w:val="20"/>
          <w:szCs w:val="20"/>
          <w:lang w:val="lv-LV"/>
        </w:rPr>
        <w:t>Insurance</w:t>
      </w:r>
      <w:proofErr w:type="spellEnd"/>
      <w:r>
        <w:rPr>
          <w:sz w:val="20"/>
          <w:szCs w:val="20"/>
          <w:lang w:val="lv-LV"/>
        </w:rPr>
        <w:t xml:space="preserve">”, </w:t>
      </w:r>
      <w:proofErr w:type="spellStart"/>
      <w:r>
        <w:rPr>
          <w:sz w:val="20"/>
          <w:szCs w:val="20"/>
          <w:lang w:val="lv-LV"/>
        </w:rPr>
        <w:t>латвийский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филиал</w:t>
      </w:r>
      <w:proofErr w:type="spellEnd"/>
      <w:r>
        <w:rPr>
          <w:sz w:val="20"/>
          <w:szCs w:val="20"/>
          <w:lang w:val="lv-LV"/>
        </w:rPr>
        <w:t xml:space="preserve"> AS “</w:t>
      </w:r>
      <w:proofErr w:type="spellStart"/>
      <w:r>
        <w:rPr>
          <w:sz w:val="20"/>
          <w:szCs w:val="20"/>
          <w:lang w:val="lv-LV"/>
        </w:rPr>
        <w:t>Seesam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Insurance</w:t>
      </w:r>
      <w:proofErr w:type="spellEnd"/>
      <w:r>
        <w:rPr>
          <w:sz w:val="20"/>
          <w:szCs w:val="20"/>
          <w:lang w:val="lv-LV"/>
        </w:rPr>
        <w:t xml:space="preserve">” AS и </w:t>
      </w:r>
      <w:proofErr w:type="spellStart"/>
      <w:r>
        <w:rPr>
          <w:sz w:val="20"/>
          <w:szCs w:val="20"/>
          <w:lang w:val="lv-LV"/>
        </w:rPr>
        <w:t>латвийский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филиал</w:t>
      </w:r>
      <w:proofErr w:type="spellEnd"/>
      <w:r>
        <w:rPr>
          <w:sz w:val="20"/>
          <w:szCs w:val="20"/>
          <w:lang w:val="lv-LV"/>
        </w:rPr>
        <w:t xml:space="preserve"> AS “</w:t>
      </w:r>
      <w:proofErr w:type="spellStart"/>
      <w:r>
        <w:rPr>
          <w:sz w:val="20"/>
          <w:szCs w:val="20"/>
          <w:lang w:val="lv-LV"/>
        </w:rPr>
        <w:t>Swedbank</w:t>
      </w:r>
      <w:proofErr w:type="spellEnd"/>
      <w:r>
        <w:rPr>
          <w:sz w:val="20"/>
          <w:szCs w:val="20"/>
          <w:lang w:val="lv-LV"/>
        </w:rPr>
        <w:t xml:space="preserve"> P&amp;C </w:t>
      </w:r>
      <w:proofErr w:type="spellStart"/>
      <w:r>
        <w:rPr>
          <w:sz w:val="20"/>
          <w:szCs w:val="20"/>
          <w:lang w:val="lv-LV"/>
        </w:rPr>
        <w:t>Insurance</w:t>
      </w:r>
      <w:proofErr w:type="spellEnd"/>
      <w:r>
        <w:rPr>
          <w:sz w:val="20"/>
          <w:szCs w:val="20"/>
          <w:lang w:val="lv-LV"/>
        </w:rPr>
        <w:t>”.</w:t>
      </w:r>
    </w:p>
    <w:p w14:paraId="2804F42F" w14:textId="77777777" w:rsidR="00930FC8" w:rsidRDefault="00930FC8" w:rsidP="00930FC8">
      <w:pPr>
        <w:spacing w:after="0" w:line="240" w:lineRule="auto"/>
        <w:rPr>
          <w:sz w:val="20"/>
          <w:szCs w:val="20"/>
          <w:lang w:val="lv-LV"/>
        </w:rPr>
      </w:pPr>
    </w:p>
    <w:p w14:paraId="6118701C" w14:textId="77777777" w:rsidR="00930FC8" w:rsidRDefault="00930FC8" w:rsidP="00930FC8">
      <w:pPr>
        <w:spacing w:after="0" w:line="240" w:lineRule="auto"/>
        <w:jc w:val="right"/>
        <w:rPr>
          <w:i/>
          <w:iCs/>
          <w:sz w:val="20"/>
          <w:szCs w:val="20"/>
          <w:lang w:val="lv-LV"/>
        </w:rPr>
      </w:pPr>
      <w:proofErr w:type="spellStart"/>
      <w:r>
        <w:rPr>
          <w:i/>
          <w:iCs/>
          <w:sz w:val="20"/>
          <w:szCs w:val="20"/>
          <w:lang w:val="lv-LV"/>
        </w:rPr>
        <w:t>Информацию</w:t>
      </w:r>
      <w:proofErr w:type="spellEnd"/>
      <w:r>
        <w:rPr>
          <w:i/>
          <w:iCs/>
          <w:sz w:val="20"/>
          <w:szCs w:val="20"/>
          <w:lang w:val="lv-LV"/>
        </w:rPr>
        <w:t xml:space="preserve"> </w:t>
      </w:r>
      <w:proofErr w:type="spellStart"/>
      <w:r>
        <w:rPr>
          <w:i/>
          <w:iCs/>
          <w:sz w:val="20"/>
          <w:szCs w:val="20"/>
          <w:lang w:val="lv-LV"/>
        </w:rPr>
        <w:t>подготовил</w:t>
      </w:r>
      <w:proofErr w:type="spellEnd"/>
      <w:r>
        <w:rPr>
          <w:i/>
          <w:iCs/>
          <w:sz w:val="20"/>
          <w:szCs w:val="20"/>
          <w:lang w:val="lv-LV"/>
        </w:rPr>
        <w:t xml:space="preserve">: </w:t>
      </w:r>
    </w:p>
    <w:p w14:paraId="0191D57E" w14:textId="77777777" w:rsidR="00930FC8" w:rsidRDefault="00930FC8" w:rsidP="00930FC8">
      <w:pPr>
        <w:spacing w:after="0" w:line="240" w:lineRule="auto"/>
        <w:jc w:val="right"/>
        <w:rPr>
          <w:i/>
          <w:iCs/>
          <w:sz w:val="20"/>
          <w:szCs w:val="20"/>
          <w:lang w:val="lv-LV"/>
        </w:rPr>
      </w:pPr>
      <w:proofErr w:type="spellStart"/>
      <w:r>
        <w:rPr>
          <w:i/>
          <w:iCs/>
          <w:sz w:val="20"/>
          <w:szCs w:val="20"/>
          <w:lang w:val="lv-LV"/>
        </w:rPr>
        <w:t>Консультант</w:t>
      </w:r>
      <w:proofErr w:type="spellEnd"/>
      <w:r>
        <w:rPr>
          <w:i/>
          <w:iCs/>
          <w:sz w:val="20"/>
          <w:szCs w:val="20"/>
          <w:lang w:val="lv-LV"/>
        </w:rPr>
        <w:t xml:space="preserve"> LTAB </w:t>
      </w:r>
      <w:proofErr w:type="spellStart"/>
      <w:r>
        <w:rPr>
          <w:i/>
          <w:iCs/>
          <w:sz w:val="20"/>
          <w:szCs w:val="20"/>
          <w:lang w:val="lv-LV"/>
        </w:rPr>
        <w:t>по</w:t>
      </w:r>
      <w:proofErr w:type="spellEnd"/>
      <w:r>
        <w:rPr>
          <w:i/>
          <w:iCs/>
          <w:sz w:val="20"/>
          <w:szCs w:val="20"/>
          <w:lang w:val="lv-LV"/>
        </w:rPr>
        <w:t xml:space="preserve"> </w:t>
      </w:r>
      <w:proofErr w:type="spellStart"/>
      <w:r>
        <w:rPr>
          <w:i/>
          <w:iCs/>
          <w:sz w:val="20"/>
          <w:szCs w:val="20"/>
          <w:lang w:val="lv-LV"/>
        </w:rPr>
        <w:t>общественным</w:t>
      </w:r>
      <w:proofErr w:type="spellEnd"/>
      <w:r>
        <w:rPr>
          <w:i/>
          <w:iCs/>
          <w:sz w:val="20"/>
          <w:szCs w:val="20"/>
          <w:lang w:val="lv-LV"/>
        </w:rPr>
        <w:t xml:space="preserve"> </w:t>
      </w:r>
      <w:proofErr w:type="spellStart"/>
      <w:r>
        <w:rPr>
          <w:i/>
          <w:iCs/>
          <w:sz w:val="20"/>
          <w:szCs w:val="20"/>
          <w:lang w:val="lv-LV"/>
        </w:rPr>
        <w:t>отношениям</w:t>
      </w:r>
      <w:proofErr w:type="spellEnd"/>
      <w:r>
        <w:rPr>
          <w:i/>
          <w:iCs/>
          <w:sz w:val="20"/>
          <w:szCs w:val="20"/>
          <w:lang w:val="lv-LV"/>
        </w:rPr>
        <w:t xml:space="preserve"> </w:t>
      </w:r>
    </w:p>
    <w:p w14:paraId="52B7E4CA" w14:textId="77777777" w:rsidR="00930FC8" w:rsidRDefault="00930FC8" w:rsidP="00930FC8">
      <w:pPr>
        <w:spacing w:after="0" w:line="240" w:lineRule="auto"/>
        <w:jc w:val="right"/>
        <w:rPr>
          <w:i/>
          <w:iCs/>
          <w:sz w:val="20"/>
          <w:szCs w:val="20"/>
          <w:lang w:val="lv-LV"/>
        </w:rPr>
      </w:pPr>
      <w:proofErr w:type="spellStart"/>
      <w:r>
        <w:rPr>
          <w:i/>
          <w:iCs/>
          <w:sz w:val="20"/>
          <w:szCs w:val="20"/>
          <w:lang w:val="lv-LV"/>
        </w:rPr>
        <w:t>Гинтс</w:t>
      </w:r>
      <w:proofErr w:type="spellEnd"/>
      <w:r>
        <w:rPr>
          <w:i/>
          <w:iCs/>
          <w:sz w:val="20"/>
          <w:szCs w:val="20"/>
          <w:lang w:val="lv-LV"/>
        </w:rPr>
        <w:t xml:space="preserve"> </w:t>
      </w:r>
      <w:proofErr w:type="spellStart"/>
      <w:r>
        <w:rPr>
          <w:i/>
          <w:iCs/>
          <w:sz w:val="20"/>
          <w:szCs w:val="20"/>
          <w:lang w:val="lv-LV"/>
        </w:rPr>
        <w:t>Лаздиньш</w:t>
      </w:r>
      <w:proofErr w:type="spellEnd"/>
    </w:p>
    <w:p w14:paraId="73D1050E" w14:textId="77777777" w:rsidR="00930FC8" w:rsidRDefault="00930FC8" w:rsidP="00930FC8">
      <w:pPr>
        <w:spacing w:after="0" w:line="240" w:lineRule="auto"/>
        <w:jc w:val="right"/>
        <w:rPr>
          <w:i/>
          <w:iCs/>
          <w:sz w:val="20"/>
          <w:szCs w:val="20"/>
          <w:lang w:val="lv-LV"/>
        </w:rPr>
      </w:pPr>
      <w:proofErr w:type="spellStart"/>
      <w:r>
        <w:rPr>
          <w:i/>
          <w:iCs/>
          <w:sz w:val="20"/>
          <w:szCs w:val="20"/>
          <w:lang w:val="lv-LV"/>
        </w:rPr>
        <w:t>Тел</w:t>
      </w:r>
      <w:proofErr w:type="spellEnd"/>
      <w:r>
        <w:rPr>
          <w:i/>
          <w:iCs/>
          <w:sz w:val="20"/>
          <w:szCs w:val="20"/>
          <w:lang w:val="lv-LV"/>
        </w:rPr>
        <w:t xml:space="preserve">.: +371 29442282 </w:t>
      </w:r>
    </w:p>
    <w:p w14:paraId="34BBD010" w14:textId="77777777" w:rsidR="00930FC8" w:rsidRDefault="00930FC8" w:rsidP="00930FC8">
      <w:pPr>
        <w:jc w:val="right"/>
        <w:rPr>
          <w:i/>
          <w:iCs/>
          <w:lang w:val="ru-RU"/>
        </w:rPr>
      </w:pPr>
      <w:r>
        <w:rPr>
          <w:i/>
          <w:iCs/>
          <w:sz w:val="20"/>
          <w:szCs w:val="20"/>
          <w:lang w:val="lv-LV"/>
        </w:rPr>
        <w:t>E-</w:t>
      </w:r>
      <w:proofErr w:type="spellStart"/>
      <w:r>
        <w:rPr>
          <w:i/>
          <w:iCs/>
          <w:sz w:val="20"/>
          <w:szCs w:val="20"/>
          <w:lang w:val="lv-LV"/>
        </w:rPr>
        <w:t>мейл</w:t>
      </w:r>
      <w:proofErr w:type="spellEnd"/>
      <w:r>
        <w:rPr>
          <w:i/>
          <w:iCs/>
          <w:sz w:val="20"/>
          <w:szCs w:val="20"/>
          <w:lang w:val="lv-LV"/>
        </w:rPr>
        <w:t xml:space="preserve">: </w:t>
      </w:r>
      <w:hyperlink r:id="rId7" w:history="1">
        <w:r>
          <w:rPr>
            <w:rStyle w:val="Hyperlink"/>
            <w:i/>
            <w:iCs/>
            <w:sz w:val="20"/>
            <w:szCs w:val="20"/>
            <w:lang w:val="lv-LV"/>
          </w:rPr>
          <w:t>gints@olsen.lv</w:t>
        </w:r>
      </w:hyperlink>
    </w:p>
    <w:p w14:paraId="69A6FE67" w14:textId="58300396" w:rsidR="00617E51" w:rsidRPr="00930FC8" w:rsidRDefault="00617E51" w:rsidP="001A0DF5">
      <w:pPr>
        <w:spacing w:after="0" w:line="240" w:lineRule="auto"/>
        <w:jc w:val="right"/>
        <w:rPr>
          <w:sz w:val="20"/>
          <w:szCs w:val="20"/>
          <w:lang w:val="ru-RU"/>
        </w:rPr>
      </w:pPr>
    </w:p>
    <w:sectPr w:rsidR="00617E51" w:rsidRPr="00930FC8" w:rsidSect="00C2008E">
      <w:headerReference w:type="default" r:id="rId8"/>
      <w:footerReference w:type="default" r:id="rId9"/>
      <w:pgSz w:w="11906" w:h="16838"/>
      <w:pgMar w:top="1440" w:right="1133" w:bottom="1276" w:left="1134" w:header="708" w:footer="7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F0521" w14:textId="77777777" w:rsidR="004A1BE8" w:rsidRDefault="004A1BE8" w:rsidP="00C62AF7">
      <w:pPr>
        <w:spacing w:after="0" w:line="240" w:lineRule="auto"/>
      </w:pPr>
      <w:r>
        <w:separator/>
      </w:r>
    </w:p>
  </w:endnote>
  <w:endnote w:type="continuationSeparator" w:id="0">
    <w:p w14:paraId="1C042CF7" w14:textId="77777777" w:rsidR="004A1BE8" w:rsidRDefault="004A1BE8" w:rsidP="00C62AF7">
      <w:pPr>
        <w:spacing w:after="0" w:line="240" w:lineRule="auto"/>
      </w:pPr>
      <w:r>
        <w:continuationSeparator/>
      </w:r>
    </w:p>
  </w:endnote>
  <w:endnote w:type="continuationNotice" w:id="1">
    <w:p w14:paraId="44BA8DCE" w14:textId="77777777" w:rsidR="004A1BE8" w:rsidRDefault="004A1B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F23F6" w14:textId="77777777" w:rsidR="007C78FE" w:rsidRDefault="007C78FE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D2BF7F" wp14:editId="29095277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>
          <w:pict>
            <v:line w14:anchorId="476FDF26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6C8369DC" w14:textId="77777777" w:rsidR="007C78FE" w:rsidRDefault="007C78FE" w:rsidP="00C62AF7">
    <w:pPr>
      <w:pStyle w:val="Footer"/>
      <w:jc w:val="center"/>
    </w:pPr>
    <w:r>
      <w:object w:dxaOrig="8490" w:dyaOrig="433" w14:anchorId="65AD65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6.25pt;height:18.75pt">
          <v:imagedata r:id="rId1" o:title=""/>
        </v:shape>
        <o:OLEObject Type="Embed" ProgID="CorelDraw.Graphic.17" ShapeID="_x0000_i1026" DrawAspect="Content" ObjectID="_1556095671" r:id="rId2"/>
      </w:object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6D559" w14:textId="77777777" w:rsidR="004A1BE8" w:rsidRDefault="004A1BE8" w:rsidP="00C62AF7">
      <w:pPr>
        <w:spacing w:after="0" w:line="240" w:lineRule="auto"/>
      </w:pPr>
      <w:r>
        <w:separator/>
      </w:r>
    </w:p>
  </w:footnote>
  <w:footnote w:type="continuationSeparator" w:id="0">
    <w:p w14:paraId="0B5200E0" w14:textId="77777777" w:rsidR="004A1BE8" w:rsidRDefault="004A1BE8" w:rsidP="00C62AF7">
      <w:pPr>
        <w:spacing w:after="0" w:line="240" w:lineRule="auto"/>
      </w:pPr>
      <w:r>
        <w:continuationSeparator/>
      </w:r>
    </w:p>
  </w:footnote>
  <w:footnote w:type="continuationNotice" w:id="1">
    <w:p w14:paraId="4930B171" w14:textId="77777777" w:rsidR="004A1BE8" w:rsidRDefault="004A1B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ACC04" w14:textId="35ECD055" w:rsidR="007C78FE" w:rsidRDefault="007C78FE">
    <w:pPr>
      <w:pStyle w:val="Header"/>
    </w:pPr>
  </w:p>
  <w:p w14:paraId="0CB634A5" w14:textId="77777777" w:rsidR="007C78FE" w:rsidRDefault="007C78FE">
    <w:pPr>
      <w:pStyle w:val="Header"/>
    </w:pPr>
    <w:r>
      <w:object w:dxaOrig="2843" w:dyaOrig="1013" w14:anchorId="71A7CF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2.25pt;height:56.25pt">
          <v:imagedata r:id="rId1" o:title=""/>
        </v:shape>
        <o:OLEObject Type="Embed" ProgID="CorelDraw.Graphic.17" ShapeID="_x0000_i1025" DrawAspect="Content" ObjectID="_1556095670" r:id="rId2"/>
      </w:object>
    </w: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013A3"/>
    <w:rsid w:val="00003652"/>
    <w:rsid w:val="0000382A"/>
    <w:rsid w:val="0000798F"/>
    <w:rsid w:val="00023575"/>
    <w:rsid w:val="0003095B"/>
    <w:rsid w:val="00031B96"/>
    <w:rsid w:val="00031F20"/>
    <w:rsid w:val="00032071"/>
    <w:rsid w:val="00033965"/>
    <w:rsid w:val="00034426"/>
    <w:rsid w:val="00040AE8"/>
    <w:rsid w:val="00042A1B"/>
    <w:rsid w:val="00051859"/>
    <w:rsid w:val="000533E0"/>
    <w:rsid w:val="00054EAB"/>
    <w:rsid w:val="00057EA6"/>
    <w:rsid w:val="00070C9E"/>
    <w:rsid w:val="000847FE"/>
    <w:rsid w:val="000859AA"/>
    <w:rsid w:val="00091DE0"/>
    <w:rsid w:val="00093FF3"/>
    <w:rsid w:val="00095A98"/>
    <w:rsid w:val="000A4639"/>
    <w:rsid w:val="000B5642"/>
    <w:rsid w:val="000C06FE"/>
    <w:rsid w:val="000C0786"/>
    <w:rsid w:val="000D0D3C"/>
    <w:rsid w:val="000D2A57"/>
    <w:rsid w:val="000D3097"/>
    <w:rsid w:val="000F4FC5"/>
    <w:rsid w:val="000F5106"/>
    <w:rsid w:val="001029A0"/>
    <w:rsid w:val="00103B45"/>
    <w:rsid w:val="00104DBB"/>
    <w:rsid w:val="001071B7"/>
    <w:rsid w:val="0012264C"/>
    <w:rsid w:val="00126876"/>
    <w:rsid w:val="00131772"/>
    <w:rsid w:val="001331AD"/>
    <w:rsid w:val="0013589D"/>
    <w:rsid w:val="00143485"/>
    <w:rsid w:val="00144B7F"/>
    <w:rsid w:val="00157DD1"/>
    <w:rsid w:val="00170916"/>
    <w:rsid w:val="00171015"/>
    <w:rsid w:val="00181352"/>
    <w:rsid w:val="001A0DF5"/>
    <w:rsid w:val="001A5528"/>
    <w:rsid w:val="001B2061"/>
    <w:rsid w:val="001B6EE9"/>
    <w:rsid w:val="001C2912"/>
    <w:rsid w:val="001C65E0"/>
    <w:rsid w:val="001D3B28"/>
    <w:rsid w:val="001D6AEF"/>
    <w:rsid w:val="001E57C6"/>
    <w:rsid w:val="001F4B91"/>
    <w:rsid w:val="00214B20"/>
    <w:rsid w:val="00221376"/>
    <w:rsid w:val="00221595"/>
    <w:rsid w:val="00224321"/>
    <w:rsid w:val="00234C33"/>
    <w:rsid w:val="00235794"/>
    <w:rsid w:val="00256127"/>
    <w:rsid w:val="0025641A"/>
    <w:rsid w:val="00257D3F"/>
    <w:rsid w:val="0027402E"/>
    <w:rsid w:val="0027756B"/>
    <w:rsid w:val="00282F67"/>
    <w:rsid w:val="002857F0"/>
    <w:rsid w:val="00286061"/>
    <w:rsid w:val="0029047C"/>
    <w:rsid w:val="00295433"/>
    <w:rsid w:val="00297163"/>
    <w:rsid w:val="002A10E7"/>
    <w:rsid w:val="002A1269"/>
    <w:rsid w:val="002A2DC8"/>
    <w:rsid w:val="002C0464"/>
    <w:rsid w:val="002C07F5"/>
    <w:rsid w:val="002D452E"/>
    <w:rsid w:val="002D5F23"/>
    <w:rsid w:val="002F0F77"/>
    <w:rsid w:val="0030458B"/>
    <w:rsid w:val="003079C2"/>
    <w:rsid w:val="00307AF2"/>
    <w:rsid w:val="00322690"/>
    <w:rsid w:val="00324D9C"/>
    <w:rsid w:val="003328A9"/>
    <w:rsid w:val="003353F6"/>
    <w:rsid w:val="00337C26"/>
    <w:rsid w:val="00340E8E"/>
    <w:rsid w:val="003439F8"/>
    <w:rsid w:val="003472AE"/>
    <w:rsid w:val="00362535"/>
    <w:rsid w:val="003653B1"/>
    <w:rsid w:val="003662A8"/>
    <w:rsid w:val="00377DFC"/>
    <w:rsid w:val="00387404"/>
    <w:rsid w:val="003C0636"/>
    <w:rsid w:val="003C0A9F"/>
    <w:rsid w:val="003D14B9"/>
    <w:rsid w:val="003D6848"/>
    <w:rsid w:val="003D70EC"/>
    <w:rsid w:val="003E1FC8"/>
    <w:rsid w:val="003E3ED9"/>
    <w:rsid w:val="003F3E0D"/>
    <w:rsid w:val="003F6260"/>
    <w:rsid w:val="00400753"/>
    <w:rsid w:val="0040248C"/>
    <w:rsid w:val="00403035"/>
    <w:rsid w:val="00403AB9"/>
    <w:rsid w:val="004152B0"/>
    <w:rsid w:val="004231DF"/>
    <w:rsid w:val="00423962"/>
    <w:rsid w:val="00424330"/>
    <w:rsid w:val="00436B41"/>
    <w:rsid w:val="00441893"/>
    <w:rsid w:val="0045112B"/>
    <w:rsid w:val="00453C4A"/>
    <w:rsid w:val="00453FCE"/>
    <w:rsid w:val="00455F80"/>
    <w:rsid w:val="004579F3"/>
    <w:rsid w:val="00462BA7"/>
    <w:rsid w:val="004647F2"/>
    <w:rsid w:val="004660D8"/>
    <w:rsid w:val="0047674A"/>
    <w:rsid w:val="00480144"/>
    <w:rsid w:val="0048118D"/>
    <w:rsid w:val="00481423"/>
    <w:rsid w:val="00483023"/>
    <w:rsid w:val="00484AAC"/>
    <w:rsid w:val="004A1BE8"/>
    <w:rsid w:val="004A544F"/>
    <w:rsid w:val="004B2074"/>
    <w:rsid w:val="004B7D60"/>
    <w:rsid w:val="004C32E0"/>
    <w:rsid w:val="004C66AB"/>
    <w:rsid w:val="004D366B"/>
    <w:rsid w:val="004D497B"/>
    <w:rsid w:val="004D517B"/>
    <w:rsid w:val="004F0C08"/>
    <w:rsid w:val="004F3819"/>
    <w:rsid w:val="004F39A9"/>
    <w:rsid w:val="00506CDA"/>
    <w:rsid w:val="00512411"/>
    <w:rsid w:val="00520799"/>
    <w:rsid w:val="00521237"/>
    <w:rsid w:val="0053256E"/>
    <w:rsid w:val="0054769C"/>
    <w:rsid w:val="00547718"/>
    <w:rsid w:val="00555CA2"/>
    <w:rsid w:val="00572082"/>
    <w:rsid w:val="0058067D"/>
    <w:rsid w:val="005842C4"/>
    <w:rsid w:val="00590ADB"/>
    <w:rsid w:val="005914DF"/>
    <w:rsid w:val="00591549"/>
    <w:rsid w:val="005919C4"/>
    <w:rsid w:val="005A30D1"/>
    <w:rsid w:val="005A48A2"/>
    <w:rsid w:val="005A4CDE"/>
    <w:rsid w:val="005B0056"/>
    <w:rsid w:val="005B0300"/>
    <w:rsid w:val="005B0F55"/>
    <w:rsid w:val="005B38AA"/>
    <w:rsid w:val="005C0437"/>
    <w:rsid w:val="005D0EAA"/>
    <w:rsid w:val="005D10B6"/>
    <w:rsid w:val="005E4497"/>
    <w:rsid w:val="005E69F5"/>
    <w:rsid w:val="005F56B1"/>
    <w:rsid w:val="006039B0"/>
    <w:rsid w:val="00617A1C"/>
    <w:rsid w:val="00617E51"/>
    <w:rsid w:val="00627A89"/>
    <w:rsid w:val="00646632"/>
    <w:rsid w:val="00647776"/>
    <w:rsid w:val="00661B1B"/>
    <w:rsid w:val="0066361F"/>
    <w:rsid w:val="0068025E"/>
    <w:rsid w:val="00682EDE"/>
    <w:rsid w:val="00684421"/>
    <w:rsid w:val="00695420"/>
    <w:rsid w:val="00695BC6"/>
    <w:rsid w:val="00696F47"/>
    <w:rsid w:val="006A5358"/>
    <w:rsid w:val="006C3376"/>
    <w:rsid w:val="006C4CA1"/>
    <w:rsid w:val="006D07C2"/>
    <w:rsid w:val="006E3B65"/>
    <w:rsid w:val="006E75CA"/>
    <w:rsid w:val="00717F4C"/>
    <w:rsid w:val="007270BA"/>
    <w:rsid w:val="00733850"/>
    <w:rsid w:val="00751698"/>
    <w:rsid w:val="0075189F"/>
    <w:rsid w:val="00753BB7"/>
    <w:rsid w:val="0075427D"/>
    <w:rsid w:val="007602E9"/>
    <w:rsid w:val="0077408B"/>
    <w:rsid w:val="007865F0"/>
    <w:rsid w:val="007945D6"/>
    <w:rsid w:val="00796E1D"/>
    <w:rsid w:val="007B39C1"/>
    <w:rsid w:val="007B3B38"/>
    <w:rsid w:val="007B4581"/>
    <w:rsid w:val="007B58F9"/>
    <w:rsid w:val="007C56F9"/>
    <w:rsid w:val="007C78FE"/>
    <w:rsid w:val="007D61F7"/>
    <w:rsid w:val="00801A6E"/>
    <w:rsid w:val="008037BF"/>
    <w:rsid w:val="008175EC"/>
    <w:rsid w:val="008219D6"/>
    <w:rsid w:val="008278BE"/>
    <w:rsid w:val="0083007F"/>
    <w:rsid w:val="00836BDC"/>
    <w:rsid w:val="008406D3"/>
    <w:rsid w:val="00841331"/>
    <w:rsid w:val="00847685"/>
    <w:rsid w:val="00857716"/>
    <w:rsid w:val="00863F28"/>
    <w:rsid w:val="00864951"/>
    <w:rsid w:val="008712EA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0EA2"/>
    <w:rsid w:val="008C2224"/>
    <w:rsid w:val="008C244C"/>
    <w:rsid w:val="008C54EA"/>
    <w:rsid w:val="008D195A"/>
    <w:rsid w:val="008D5D15"/>
    <w:rsid w:val="008E57EE"/>
    <w:rsid w:val="008F3EE4"/>
    <w:rsid w:val="008F5F45"/>
    <w:rsid w:val="00910678"/>
    <w:rsid w:val="00916F70"/>
    <w:rsid w:val="00930FC8"/>
    <w:rsid w:val="00950993"/>
    <w:rsid w:val="0095482C"/>
    <w:rsid w:val="00960097"/>
    <w:rsid w:val="00960BB9"/>
    <w:rsid w:val="00964DE9"/>
    <w:rsid w:val="0097040E"/>
    <w:rsid w:val="009722A2"/>
    <w:rsid w:val="00973D97"/>
    <w:rsid w:val="00975B7D"/>
    <w:rsid w:val="00984BEE"/>
    <w:rsid w:val="00994B4F"/>
    <w:rsid w:val="0099708E"/>
    <w:rsid w:val="009B0C91"/>
    <w:rsid w:val="009B4AE8"/>
    <w:rsid w:val="009B5D19"/>
    <w:rsid w:val="009C520F"/>
    <w:rsid w:val="009C7EB9"/>
    <w:rsid w:val="009D3EE4"/>
    <w:rsid w:val="009E2E5A"/>
    <w:rsid w:val="009E3CC3"/>
    <w:rsid w:val="009F12BD"/>
    <w:rsid w:val="00A11F47"/>
    <w:rsid w:val="00A122A4"/>
    <w:rsid w:val="00A171D4"/>
    <w:rsid w:val="00A24B52"/>
    <w:rsid w:val="00A42D27"/>
    <w:rsid w:val="00A44C80"/>
    <w:rsid w:val="00A44EEC"/>
    <w:rsid w:val="00A47748"/>
    <w:rsid w:val="00A5342F"/>
    <w:rsid w:val="00A61E87"/>
    <w:rsid w:val="00A733C0"/>
    <w:rsid w:val="00A935B3"/>
    <w:rsid w:val="00AA11DB"/>
    <w:rsid w:val="00AA28A7"/>
    <w:rsid w:val="00AB233A"/>
    <w:rsid w:val="00AB630B"/>
    <w:rsid w:val="00AC34E8"/>
    <w:rsid w:val="00AC7029"/>
    <w:rsid w:val="00AD0FE3"/>
    <w:rsid w:val="00AD501F"/>
    <w:rsid w:val="00AD74F1"/>
    <w:rsid w:val="00AE1616"/>
    <w:rsid w:val="00AE2CEB"/>
    <w:rsid w:val="00AE3928"/>
    <w:rsid w:val="00AF7B6C"/>
    <w:rsid w:val="00B011DC"/>
    <w:rsid w:val="00B015D2"/>
    <w:rsid w:val="00B053B8"/>
    <w:rsid w:val="00B21E21"/>
    <w:rsid w:val="00B27FA1"/>
    <w:rsid w:val="00B31BA0"/>
    <w:rsid w:val="00B367B9"/>
    <w:rsid w:val="00B369BD"/>
    <w:rsid w:val="00B44512"/>
    <w:rsid w:val="00B46632"/>
    <w:rsid w:val="00B51D5C"/>
    <w:rsid w:val="00B60EA6"/>
    <w:rsid w:val="00B61B45"/>
    <w:rsid w:val="00B7109E"/>
    <w:rsid w:val="00B71D64"/>
    <w:rsid w:val="00B917CF"/>
    <w:rsid w:val="00BB52D9"/>
    <w:rsid w:val="00BB784E"/>
    <w:rsid w:val="00BC3AFA"/>
    <w:rsid w:val="00BC6C58"/>
    <w:rsid w:val="00BD2DCE"/>
    <w:rsid w:val="00BD3D95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FDC"/>
    <w:rsid w:val="00C2008E"/>
    <w:rsid w:val="00C2125D"/>
    <w:rsid w:val="00C26506"/>
    <w:rsid w:val="00C52595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A01"/>
    <w:rsid w:val="00C960D8"/>
    <w:rsid w:val="00C9669C"/>
    <w:rsid w:val="00CB2245"/>
    <w:rsid w:val="00CB34A1"/>
    <w:rsid w:val="00CC1D83"/>
    <w:rsid w:val="00CC37A5"/>
    <w:rsid w:val="00CC3C43"/>
    <w:rsid w:val="00CD4857"/>
    <w:rsid w:val="00CE1DC8"/>
    <w:rsid w:val="00D041CF"/>
    <w:rsid w:val="00D05A63"/>
    <w:rsid w:val="00D20A66"/>
    <w:rsid w:val="00D34E15"/>
    <w:rsid w:val="00D356F9"/>
    <w:rsid w:val="00D47143"/>
    <w:rsid w:val="00D641B1"/>
    <w:rsid w:val="00D801BF"/>
    <w:rsid w:val="00D90B0E"/>
    <w:rsid w:val="00D917ED"/>
    <w:rsid w:val="00D926BF"/>
    <w:rsid w:val="00DA1B67"/>
    <w:rsid w:val="00DA6558"/>
    <w:rsid w:val="00DB37AC"/>
    <w:rsid w:val="00DC7AD1"/>
    <w:rsid w:val="00DD1E25"/>
    <w:rsid w:val="00DD329D"/>
    <w:rsid w:val="00DD6214"/>
    <w:rsid w:val="00DF0ADC"/>
    <w:rsid w:val="00E06465"/>
    <w:rsid w:val="00E22A84"/>
    <w:rsid w:val="00E23A71"/>
    <w:rsid w:val="00E349CD"/>
    <w:rsid w:val="00E40873"/>
    <w:rsid w:val="00E43F9F"/>
    <w:rsid w:val="00E440C8"/>
    <w:rsid w:val="00E55374"/>
    <w:rsid w:val="00E60518"/>
    <w:rsid w:val="00E8391D"/>
    <w:rsid w:val="00E91AD3"/>
    <w:rsid w:val="00E9257F"/>
    <w:rsid w:val="00EB457E"/>
    <w:rsid w:val="00EC201D"/>
    <w:rsid w:val="00ED1F40"/>
    <w:rsid w:val="00EE2EB4"/>
    <w:rsid w:val="00EF1667"/>
    <w:rsid w:val="00EF1C8F"/>
    <w:rsid w:val="00F054F6"/>
    <w:rsid w:val="00F21898"/>
    <w:rsid w:val="00F218D0"/>
    <w:rsid w:val="00F2284B"/>
    <w:rsid w:val="00F3262F"/>
    <w:rsid w:val="00F35E62"/>
    <w:rsid w:val="00F46691"/>
    <w:rsid w:val="00F5181F"/>
    <w:rsid w:val="00F555A0"/>
    <w:rsid w:val="00F60148"/>
    <w:rsid w:val="00F6198B"/>
    <w:rsid w:val="00F72968"/>
    <w:rsid w:val="00F76D3D"/>
    <w:rsid w:val="00F872FD"/>
    <w:rsid w:val="00F92081"/>
    <w:rsid w:val="00F92791"/>
    <w:rsid w:val="00FA02C6"/>
    <w:rsid w:val="00FA6354"/>
    <w:rsid w:val="00FB285C"/>
    <w:rsid w:val="00FB2C50"/>
    <w:rsid w:val="00FB2DF8"/>
    <w:rsid w:val="00FB7B05"/>
    <w:rsid w:val="00FC7E0D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nts@olsen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D1E4C-86EE-46C7-B67A-35F3B5BF2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2024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2017-05-12T09:01:00Z</dcterms:created>
  <dcterms:modified xsi:type="dcterms:W3CDTF">2017-05-12T09:01:00Z</dcterms:modified>
</cp:coreProperties>
</file>