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164D" w14:textId="77777777" w:rsidR="00B44512" w:rsidRPr="003328A9" w:rsidRDefault="00B44512" w:rsidP="005E4497">
      <w:pPr>
        <w:spacing w:after="0" w:line="240" w:lineRule="auto"/>
        <w:jc w:val="right"/>
        <w:rPr>
          <w:b/>
          <w:lang w:val="lv-LV"/>
        </w:rPr>
      </w:pPr>
      <w:r w:rsidRPr="003328A9">
        <w:rPr>
          <w:b/>
          <w:lang w:val="lv-LV"/>
        </w:rPr>
        <w:t>Paziņojums masu medijiem</w:t>
      </w:r>
    </w:p>
    <w:p w14:paraId="50188D1F" w14:textId="212EB415" w:rsidR="00B44512" w:rsidRDefault="00FA27BE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31.08</w:t>
      </w:r>
      <w:r w:rsidR="007377BD">
        <w:rPr>
          <w:b/>
          <w:lang w:val="lv-LV"/>
        </w:rPr>
        <w:t>.2017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7788BBFE" w14:textId="2920D709" w:rsidR="00DA7FCA" w:rsidRPr="00532955" w:rsidRDefault="00532955" w:rsidP="00717F4C">
      <w:pPr>
        <w:jc w:val="both"/>
        <w:rPr>
          <w:b/>
          <w:lang w:val="lv-LV"/>
        </w:rPr>
      </w:pPr>
      <w:r w:rsidRPr="00532955">
        <w:rPr>
          <w:b/>
          <w:lang w:val="lv-LV"/>
        </w:rPr>
        <w:t xml:space="preserve">Pieaudzis </w:t>
      </w:r>
      <w:r w:rsidR="00FA27BE" w:rsidRPr="00532955">
        <w:rPr>
          <w:b/>
          <w:lang w:val="lv-LV"/>
        </w:rPr>
        <w:t xml:space="preserve">apdrošinātājiem </w:t>
      </w:r>
      <w:r w:rsidRPr="00532955">
        <w:rPr>
          <w:b/>
          <w:lang w:val="lv-LV"/>
        </w:rPr>
        <w:t>iesniegto OCTA zaudējumu pieteikumu skaits, kā arī izmaksātās atlīdzības</w:t>
      </w:r>
    </w:p>
    <w:p w14:paraId="3A6D6473" w14:textId="2CCEE036" w:rsidR="00DA7FCA" w:rsidRDefault="00283E3C" w:rsidP="00256127">
      <w:pPr>
        <w:spacing w:after="0" w:line="240" w:lineRule="auto"/>
        <w:jc w:val="both"/>
        <w:rPr>
          <w:b/>
          <w:lang w:val="lv-LV"/>
        </w:rPr>
      </w:pPr>
      <w:bookmarkStart w:id="0" w:name="_GoBack"/>
      <w:r w:rsidRPr="00283E3C">
        <w:rPr>
          <w:b/>
          <w:lang w:val="lv-LV"/>
        </w:rPr>
        <w:t>Latvijas Transp</w:t>
      </w:r>
      <w:r w:rsidR="00E90ACA">
        <w:rPr>
          <w:b/>
          <w:lang w:val="lv-LV"/>
        </w:rPr>
        <w:t>ortlīdzekļu apdrošinātāju biroja</w:t>
      </w:r>
      <w:r w:rsidRPr="00283E3C">
        <w:rPr>
          <w:b/>
          <w:lang w:val="lv-LV"/>
        </w:rPr>
        <w:t xml:space="preserve"> (turpmāk - LTAB) </w:t>
      </w:r>
      <w:r w:rsidR="00FA27BE">
        <w:rPr>
          <w:b/>
          <w:lang w:val="lv-LV"/>
        </w:rPr>
        <w:t xml:space="preserve">apkopotā </w:t>
      </w:r>
      <w:r w:rsidR="00E90ACA">
        <w:rPr>
          <w:b/>
          <w:lang w:val="lv-LV"/>
        </w:rPr>
        <w:t xml:space="preserve">statistika </w:t>
      </w:r>
      <w:r w:rsidR="00FA27BE">
        <w:rPr>
          <w:b/>
          <w:lang w:val="lv-LV"/>
        </w:rPr>
        <w:t xml:space="preserve">par OCTA nozares pirmā pusgada rezultātiem liecina, ka </w:t>
      </w:r>
      <w:r w:rsidR="00FA27BE" w:rsidRPr="00FA27BE">
        <w:rPr>
          <w:b/>
          <w:lang w:val="lv-LV"/>
        </w:rPr>
        <w:t xml:space="preserve">salīdzinājumā ar 2016. gada 6 mēnešiem </w:t>
      </w:r>
      <w:r w:rsidR="00FA27BE">
        <w:rPr>
          <w:b/>
          <w:lang w:val="lv-LV"/>
        </w:rPr>
        <w:t xml:space="preserve">par </w:t>
      </w:r>
      <w:r w:rsidR="006D71BF">
        <w:rPr>
          <w:b/>
          <w:lang w:val="lv-LV"/>
        </w:rPr>
        <w:t>659</w:t>
      </w:r>
      <w:r w:rsidR="00FA27BE" w:rsidRPr="00FA27BE">
        <w:rPr>
          <w:b/>
          <w:lang w:val="lv-LV"/>
        </w:rPr>
        <w:t xml:space="preserve"> </w:t>
      </w:r>
      <w:r w:rsidR="006D71BF">
        <w:rPr>
          <w:b/>
          <w:lang w:val="lv-LV"/>
        </w:rPr>
        <w:t xml:space="preserve">gadījumiem </w:t>
      </w:r>
      <w:r w:rsidR="00FA27BE" w:rsidRPr="00FA27BE">
        <w:rPr>
          <w:b/>
          <w:lang w:val="lv-LV"/>
        </w:rPr>
        <w:t xml:space="preserve">palielinājies notikušo ceļu satiksmes negadījumu (turpmāk – </w:t>
      </w:r>
      <w:proofErr w:type="spellStart"/>
      <w:r w:rsidR="00FA27BE" w:rsidRPr="00FA27BE">
        <w:rPr>
          <w:b/>
          <w:lang w:val="lv-LV"/>
        </w:rPr>
        <w:t>CSNg</w:t>
      </w:r>
      <w:proofErr w:type="spellEnd"/>
      <w:r w:rsidR="00FA27BE" w:rsidRPr="00FA27BE">
        <w:rPr>
          <w:b/>
          <w:lang w:val="lv-LV"/>
        </w:rPr>
        <w:t xml:space="preserve">) skaits, par kuriem </w:t>
      </w:r>
      <w:r w:rsidR="009D4E68">
        <w:rPr>
          <w:b/>
          <w:lang w:val="lv-LV"/>
        </w:rPr>
        <w:t xml:space="preserve">apdrošinātājiem </w:t>
      </w:r>
      <w:r w:rsidR="00FA27BE" w:rsidRPr="00FA27BE">
        <w:rPr>
          <w:b/>
          <w:lang w:val="lv-LV"/>
        </w:rPr>
        <w:t>iesniegti zaudējumu pieteikumi</w:t>
      </w:r>
      <w:r w:rsidR="00FA27BE">
        <w:rPr>
          <w:b/>
          <w:lang w:val="lv-LV"/>
        </w:rPr>
        <w:t xml:space="preserve">. </w:t>
      </w:r>
      <w:r w:rsidR="007E2545">
        <w:rPr>
          <w:b/>
          <w:lang w:val="lv-LV"/>
        </w:rPr>
        <w:t xml:space="preserve">Kopējais izmaksāto atlīdzību apmērs par šī gada pirmajiem sešiem mēnešiem pieaudzis par </w:t>
      </w:r>
      <w:r w:rsidR="006D71BF">
        <w:rPr>
          <w:b/>
          <w:lang w:val="lv-LV"/>
        </w:rPr>
        <w:t>2,38 miljoniem EUR</w:t>
      </w:r>
      <w:r w:rsidR="007E2545">
        <w:rPr>
          <w:b/>
          <w:lang w:val="lv-LV"/>
        </w:rPr>
        <w:t>, s</w:t>
      </w:r>
      <w:r w:rsidR="00FA27BE">
        <w:rPr>
          <w:b/>
          <w:lang w:val="lv-LV"/>
        </w:rPr>
        <w:t>avukārt v</w:t>
      </w:r>
      <w:r w:rsidR="00FA27BE" w:rsidRPr="00FA27BE">
        <w:rPr>
          <w:b/>
          <w:lang w:val="lv-LV"/>
        </w:rPr>
        <w:t xml:space="preserve">idējās atlīdzības izmaksas lielums par </w:t>
      </w:r>
      <w:r w:rsidR="00F054FA">
        <w:rPr>
          <w:b/>
          <w:lang w:val="lv-LV"/>
        </w:rPr>
        <w:t xml:space="preserve">2017.gada pirmajā pusgadā notikušajiem </w:t>
      </w:r>
      <w:proofErr w:type="spellStart"/>
      <w:r w:rsidR="00F054FA">
        <w:rPr>
          <w:b/>
          <w:lang w:val="lv-LV"/>
        </w:rPr>
        <w:t>CSNg</w:t>
      </w:r>
      <w:proofErr w:type="spellEnd"/>
      <w:r w:rsidR="00FA27BE" w:rsidRPr="00FA27BE">
        <w:rPr>
          <w:b/>
          <w:lang w:val="lv-LV"/>
        </w:rPr>
        <w:t xml:space="preserve"> </w:t>
      </w:r>
      <w:r w:rsidR="007E2545">
        <w:rPr>
          <w:b/>
          <w:lang w:val="lv-LV"/>
        </w:rPr>
        <w:t>ir palielināj</w:t>
      </w:r>
      <w:r w:rsidR="00FA27BE">
        <w:rPr>
          <w:b/>
          <w:lang w:val="lv-LV"/>
        </w:rPr>
        <w:t>ie</w:t>
      </w:r>
      <w:r w:rsidR="00FA27BE" w:rsidRPr="00FA27BE">
        <w:rPr>
          <w:b/>
          <w:lang w:val="lv-LV"/>
        </w:rPr>
        <w:t xml:space="preserve">s par </w:t>
      </w:r>
      <w:r w:rsidR="006D71BF">
        <w:rPr>
          <w:b/>
          <w:lang w:val="lv-LV"/>
        </w:rPr>
        <w:t>54,37 EUR</w:t>
      </w:r>
      <w:r w:rsidR="00FA27BE">
        <w:rPr>
          <w:b/>
          <w:lang w:val="lv-LV"/>
        </w:rPr>
        <w:t>.</w:t>
      </w:r>
    </w:p>
    <w:bookmarkEnd w:id="0"/>
    <w:p w14:paraId="466C4B5E" w14:textId="43942C4A" w:rsidR="00532955" w:rsidRDefault="00532955" w:rsidP="00256127">
      <w:pPr>
        <w:spacing w:after="0" w:line="240" w:lineRule="auto"/>
        <w:jc w:val="both"/>
        <w:rPr>
          <w:lang w:val="lv-LV"/>
        </w:rPr>
      </w:pPr>
    </w:p>
    <w:p w14:paraId="64C279B4" w14:textId="2C119F57" w:rsidR="007E2545" w:rsidRDefault="007E2545" w:rsidP="00256127">
      <w:pPr>
        <w:spacing w:after="0" w:line="240" w:lineRule="auto"/>
        <w:jc w:val="both"/>
        <w:rPr>
          <w:color w:val="000000" w:themeColor="text1"/>
          <w:lang w:val="lv-LV"/>
        </w:rPr>
      </w:pPr>
      <w:r w:rsidRPr="007E2545">
        <w:rPr>
          <w:color w:val="000000" w:themeColor="text1"/>
          <w:lang w:val="lv-LV"/>
        </w:rPr>
        <w:t xml:space="preserve">2017. gada </w:t>
      </w:r>
      <w:r>
        <w:rPr>
          <w:color w:val="000000" w:themeColor="text1"/>
          <w:lang w:val="lv-LV"/>
        </w:rPr>
        <w:t>pirmajā pusgadā</w:t>
      </w:r>
      <w:r w:rsidRPr="007E2545">
        <w:rPr>
          <w:color w:val="000000" w:themeColor="text1"/>
          <w:lang w:val="lv-LV"/>
        </w:rPr>
        <w:t xml:space="preserve"> </w:t>
      </w:r>
      <w:r>
        <w:rPr>
          <w:color w:val="000000" w:themeColor="text1"/>
          <w:lang w:val="lv-LV"/>
        </w:rPr>
        <w:t>apdrošināšanas atlīdzībās kopā izmaksāti</w:t>
      </w:r>
      <w:r w:rsidRPr="007E2545">
        <w:rPr>
          <w:color w:val="000000" w:themeColor="text1"/>
          <w:lang w:val="lv-LV"/>
        </w:rPr>
        <w:t xml:space="preserve"> </w:t>
      </w:r>
      <w:r>
        <w:rPr>
          <w:color w:val="000000" w:themeColor="text1"/>
          <w:lang w:val="lv-LV"/>
        </w:rPr>
        <w:t>22,89 miljoni</w:t>
      </w:r>
      <w:r w:rsidRPr="007E2545">
        <w:rPr>
          <w:color w:val="000000" w:themeColor="text1"/>
          <w:lang w:val="lv-LV"/>
        </w:rPr>
        <w:t xml:space="preserve"> EUR, kas ir par </w:t>
      </w:r>
      <w:r w:rsidR="006D71BF">
        <w:rPr>
          <w:color w:val="000000" w:themeColor="text1"/>
          <w:lang w:val="lv-LV"/>
        </w:rPr>
        <w:t>2,38 miljoniem EUR</w:t>
      </w:r>
      <w:r w:rsidRPr="007E2545">
        <w:rPr>
          <w:color w:val="000000" w:themeColor="text1"/>
          <w:lang w:val="lv-LV"/>
        </w:rPr>
        <w:t xml:space="preserve"> vairāk nekā </w:t>
      </w:r>
      <w:r>
        <w:rPr>
          <w:color w:val="000000" w:themeColor="text1"/>
          <w:lang w:val="lv-LV"/>
        </w:rPr>
        <w:t>tādā pat periodā pērn</w:t>
      </w:r>
      <w:r w:rsidRPr="007E2545">
        <w:rPr>
          <w:color w:val="000000" w:themeColor="text1"/>
          <w:lang w:val="lv-LV"/>
        </w:rPr>
        <w:t>.</w:t>
      </w:r>
      <w:r>
        <w:rPr>
          <w:color w:val="000000" w:themeColor="text1"/>
          <w:lang w:val="lv-LV"/>
        </w:rPr>
        <w:t xml:space="preserve"> </w:t>
      </w:r>
      <w:r w:rsidRPr="007E2545">
        <w:rPr>
          <w:color w:val="000000" w:themeColor="text1"/>
          <w:lang w:val="lv-LV"/>
        </w:rPr>
        <w:t xml:space="preserve">Vidējās atlīdzības izmaksas lielums par </w:t>
      </w:r>
      <w:r w:rsidR="00F054FA">
        <w:rPr>
          <w:color w:val="000000" w:themeColor="text1"/>
          <w:lang w:val="lv-LV"/>
        </w:rPr>
        <w:t xml:space="preserve">šī gada pirmajā pusgadā notikušajiem </w:t>
      </w:r>
      <w:r w:rsidRPr="007E2545">
        <w:rPr>
          <w:color w:val="000000" w:themeColor="text1"/>
          <w:lang w:val="lv-LV"/>
        </w:rPr>
        <w:t>apdrošināšanas gadījum</w:t>
      </w:r>
      <w:r w:rsidR="00F054FA">
        <w:rPr>
          <w:color w:val="000000" w:themeColor="text1"/>
          <w:lang w:val="lv-LV"/>
        </w:rPr>
        <w:t>iem</w:t>
      </w:r>
      <w:r w:rsidRPr="007E2545">
        <w:rPr>
          <w:color w:val="000000" w:themeColor="text1"/>
          <w:lang w:val="lv-LV"/>
        </w:rPr>
        <w:t xml:space="preserve"> sastādīja 877 EUR*, kas, salīdzinot ar 2016. gada</w:t>
      </w:r>
      <w:r>
        <w:rPr>
          <w:color w:val="000000" w:themeColor="text1"/>
          <w:lang w:val="lv-LV"/>
        </w:rPr>
        <w:t xml:space="preserve"> 6 mēnešiem, ir palielinājie</w:t>
      </w:r>
      <w:r w:rsidRPr="007E2545">
        <w:rPr>
          <w:color w:val="000000" w:themeColor="text1"/>
          <w:lang w:val="lv-LV"/>
        </w:rPr>
        <w:t xml:space="preserve">s par </w:t>
      </w:r>
      <w:r w:rsidR="006D71BF">
        <w:rPr>
          <w:color w:val="000000" w:themeColor="text1"/>
          <w:lang w:val="lv-LV"/>
        </w:rPr>
        <w:t>54,37 EUR.</w:t>
      </w:r>
    </w:p>
    <w:p w14:paraId="263FFAE7" w14:textId="77777777" w:rsidR="00532955" w:rsidRDefault="00532955" w:rsidP="00532955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404FC262" w14:textId="3B1A9AAE" w:rsidR="00532955" w:rsidRDefault="00532955" w:rsidP="00532955">
      <w:pPr>
        <w:spacing w:after="0" w:line="240" w:lineRule="auto"/>
        <w:jc w:val="both"/>
        <w:rPr>
          <w:lang w:val="lv-LV"/>
        </w:rPr>
      </w:pPr>
      <w:r w:rsidRPr="00E3312B">
        <w:rPr>
          <w:color w:val="000000" w:themeColor="text1"/>
          <w:lang w:val="lv-LV"/>
        </w:rPr>
        <w:t xml:space="preserve">2017. gada 6 mēnešus </w:t>
      </w:r>
      <w:r>
        <w:rPr>
          <w:color w:val="000000" w:themeColor="text1"/>
          <w:lang w:val="lv-LV"/>
        </w:rPr>
        <w:t xml:space="preserve">OCTA nozare </w:t>
      </w:r>
      <w:r w:rsidRPr="00E3312B">
        <w:rPr>
          <w:color w:val="000000" w:themeColor="text1"/>
          <w:lang w:val="lv-LV"/>
        </w:rPr>
        <w:t>noslēdza ar 6,2 miljonu eiro zaudējumiem</w:t>
      </w:r>
      <w:r>
        <w:rPr>
          <w:color w:val="000000" w:themeColor="text1"/>
          <w:lang w:val="lv-LV"/>
        </w:rPr>
        <w:t>. “</w:t>
      </w:r>
      <w:r w:rsidR="00900DCA">
        <w:rPr>
          <w:lang w:val="lv-LV"/>
        </w:rPr>
        <w:t>N</w:t>
      </w:r>
      <w:r>
        <w:rPr>
          <w:lang w:val="lv-LV"/>
        </w:rPr>
        <w:t>ozare joprojām turpina strādāt ar zaudējumiem</w:t>
      </w:r>
      <w:r w:rsidRPr="00FB4F79">
        <w:rPr>
          <w:lang w:val="lv-LV"/>
        </w:rPr>
        <w:t>, tomēr</w:t>
      </w:r>
      <w:r>
        <w:rPr>
          <w:lang w:val="lv-LV"/>
        </w:rPr>
        <w:t xml:space="preserve"> ir vērojama situācijas stabilizēšanās, ko apliecina arī zaudējumu apmēra samazināšanās, salīdzinājumā ar pērnā gada pirmo pusgadu. Tas lielā mērā saistīts gan ar </w:t>
      </w:r>
      <w:r w:rsidR="00F054FA">
        <w:rPr>
          <w:lang w:val="lv-LV"/>
        </w:rPr>
        <w:t xml:space="preserve">šogad novērojamo </w:t>
      </w:r>
      <w:r>
        <w:rPr>
          <w:lang w:val="lv-LV"/>
        </w:rPr>
        <w:t>OCTA polišu cenu kāpumu, gan arī ar apdrošināšanas sabiedrību darbības efektivitātes palielināšanos,” skaidro LTAB valdes priekšsēdētājs Jānis Abāšins.</w:t>
      </w:r>
    </w:p>
    <w:p w14:paraId="4A456A19" w14:textId="77777777" w:rsidR="00E3312B" w:rsidRDefault="00E3312B" w:rsidP="0025612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3EF22F09" w14:textId="714FAF1C" w:rsidR="00C65CB9" w:rsidRDefault="00C65CB9" w:rsidP="00256127">
      <w:pPr>
        <w:spacing w:after="0" w:line="240" w:lineRule="auto"/>
        <w:jc w:val="both"/>
        <w:rPr>
          <w:lang w:val="lv-LV"/>
        </w:rPr>
      </w:pPr>
      <w:r w:rsidRPr="00C65CB9">
        <w:rPr>
          <w:lang w:val="lv-LV"/>
        </w:rPr>
        <w:t xml:space="preserve">1997.gadā Latvijā tika ieviesta OCTA sistēma, kuras mērķis ir nodrošināt ceļu satiksmes negadījumā cietušo trešo personu interešu aizsardzību Latvijā un Zaļās kartes dalībvalstīs. </w:t>
      </w:r>
      <w:r w:rsidR="00256127" w:rsidRPr="00256127">
        <w:rPr>
          <w:lang w:val="lv-LV"/>
        </w:rPr>
        <w:t xml:space="preserve">Sistēmas sekmīgākai darbības nodrošināšanai </w:t>
      </w:r>
      <w:r w:rsidR="00256127">
        <w:rPr>
          <w:lang w:val="lv-LV"/>
        </w:rPr>
        <w:t>ir</w:t>
      </w:r>
      <w:r w:rsidR="00256127" w:rsidRPr="00256127">
        <w:rPr>
          <w:lang w:val="lv-LV"/>
        </w:rPr>
        <w:t xml:space="preserve"> izveidots </w:t>
      </w:r>
      <w:r>
        <w:rPr>
          <w:lang w:val="lv-LV"/>
        </w:rPr>
        <w:t>LTAB</w:t>
      </w:r>
      <w:r w:rsidRPr="00C65CB9">
        <w:rPr>
          <w:lang w:val="lv-LV"/>
        </w:rPr>
        <w:t xml:space="preserve">, </w:t>
      </w:r>
      <w:r w:rsidR="00256127">
        <w:rPr>
          <w:lang w:val="lv-LV"/>
        </w:rPr>
        <w:t xml:space="preserve">kurā </w:t>
      </w:r>
      <w:r w:rsidRPr="00C65CB9">
        <w:rPr>
          <w:lang w:val="lv-LV"/>
        </w:rPr>
        <w:t xml:space="preserve">apvienojušās apdrošināšanas sabiedrības, kurām ir tiesības veikt </w:t>
      </w:r>
      <w:r w:rsidR="00256127">
        <w:rPr>
          <w:lang w:val="lv-LV"/>
        </w:rPr>
        <w:t>OCTA</w:t>
      </w:r>
      <w:r w:rsidRPr="00C65CB9">
        <w:rPr>
          <w:lang w:val="lv-LV"/>
        </w:rPr>
        <w:t xml:space="preserve"> apdrošināšanu Latvijā</w:t>
      </w:r>
      <w:r w:rsidR="00256127">
        <w:rPr>
          <w:lang w:val="lv-LV"/>
        </w:rPr>
        <w:t xml:space="preserve"> – AAS “Balta”, AAS “Baltijas Apdrošināšanas Nams”, AAS “</w:t>
      </w:r>
      <w:r w:rsidR="00256127" w:rsidRPr="00256127">
        <w:rPr>
          <w:lang w:val="lv-LV"/>
        </w:rPr>
        <w:t xml:space="preserve">BTA </w:t>
      </w:r>
      <w:proofErr w:type="spellStart"/>
      <w:r w:rsidR="00256127" w:rsidRPr="00256127">
        <w:rPr>
          <w:lang w:val="lv-LV"/>
        </w:rPr>
        <w:t>Baltic</w:t>
      </w:r>
      <w:proofErr w:type="spellEnd"/>
      <w:r w:rsidR="00256127" w:rsidRPr="00256127">
        <w:rPr>
          <w:lang w:val="lv-LV"/>
        </w:rPr>
        <w:t xml:space="preserve"> </w:t>
      </w:r>
      <w:proofErr w:type="spellStart"/>
      <w:r w:rsidR="00256127" w:rsidRPr="00256127">
        <w:rPr>
          <w:lang w:val="lv-LV"/>
        </w:rPr>
        <w:t>Insurance</w:t>
      </w:r>
      <w:proofErr w:type="spellEnd"/>
      <w:r w:rsidR="00256127" w:rsidRPr="00256127">
        <w:rPr>
          <w:lang w:val="lv-LV"/>
        </w:rPr>
        <w:t xml:space="preserve"> </w:t>
      </w:r>
      <w:proofErr w:type="spellStart"/>
      <w:r w:rsidR="00256127" w:rsidRPr="00256127">
        <w:rPr>
          <w:lang w:val="lv-LV"/>
        </w:rPr>
        <w:t>Company</w:t>
      </w:r>
      <w:proofErr w:type="spellEnd"/>
      <w:r w:rsidR="00256127">
        <w:rPr>
          <w:lang w:val="lv-LV"/>
        </w:rPr>
        <w:t>”, “</w:t>
      </w:r>
      <w:proofErr w:type="spellStart"/>
      <w:r w:rsidR="00256127">
        <w:rPr>
          <w:lang w:val="lv-LV"/>
        </w:rPr>
        <w:t>Compensa</w:t>
      </w:r>
      <w:proofErr w:type="spellEnd"/>
      <w:r w:rsidR="00256127">
        <w:rPr>
          <w:lang w:val="lv-LV"/>
        </w:rPr>
        <w:t xml:space="preserve"> </w:t>
      </w:r>
      <w:proofErr w:type="spellStart"/>
      <w:r w:rsidR="00256127">
        <w:rPr>
          <w:lang w:val="lv-LV"/>
        </w:rPr>
        <w:t>Vienna</w:t>
      </w:r>
      <w:proofErr w:type="spellEnd"/>
      <w:r w:rsidR="00256127">
        <w:rPr>
          <w:lang w:val="lv-LV"/>
        </w:rPr>
        <w:t xml:space="preserve"> </w:t>
      </w:r>
      <w:proofErr w:type="spellStart"/>
      <w:r w:rsidR="00256127">
        <w:rPr>
          <w:lang w:val="lv-LV"/>
        </w:rPr>
        <w:t>Insurance</w:t>
      </w:r>
      <w:proofErr w:type="spellEnd"/>
      <w:r w:rsidR="00256127">
        <w:rPr>
          <w:lang w:val="lv-LV"/>
        </w:rPr>
        <w:t xml:space="preserve"> </w:t>
      </w:r>
      <w:proofErr w:type="spellStart"/>
      <w:r w:rsidR="00256127">
        <w:rPr>
          <w:lang w:val="lv-LV"/>
        </w:rPr>
        <w:t>Group</w:t>
      </w:r>
      <w:proofErr w:type="spellEnd"/>
      <w:r w:rsidR="00256127">
        <w:rPr>
          <w:lang w:val="lv-LV"/>
        </w:rPr>
        <w:t>”</w:t>
      </w:r>
      <w:r w:rsidR="00256127" w:rsidRPr="00256127">
        <w:rPr>
          <w:lang w:val="lv-LV"/>
        </w:rPr>
        <w:t xml:space="preserve"> ADB Latvijas filiāle</w:t>
      </w:r>
      <w:r w:rsidR="00256127">
        <w:rPr>
          <w:lang w:val="lv-LV"/>
        </w:rPr>
        <w:t>, “ERGO Insurance”</w:t>
      </w:r>
      <w:r w:rsidR="00256127" w:rsidRPr="00256127">
        <w:rPr>
          <w:lang w:val="lv-LV"/>
        </w:rPr>
        <w:t xml:space="preserve"> SE Latvijas filiāle</w:t>
      </w:r>
      <w:r w:rsidR="00256127">
        <w:rPr>
          <w:lang w:val="lv-LV"/>
        </w:rPr>
        <w:t xml:space="preserve">, </w:t>
      </w:r>
      <w:r w:rsidR="00200D70" w:rsidRPr="00972764">
        <w:rPr>
          <w:lang w:val="lv-LV"/>
        </w:rPr>
        <w:t>ADB</w:t>
      </w:r>
      <w:r w:rsidR="00256127" w:rsidRPr="00972764">
        <w:rPr>
          <w:lang w:val="lv-LV"/>
        </w:rPr>
        <w:t xml:space="preserve"> “</w:t>
      </w:r>
      <w:proofErr w:type="spellStart"/>
      <w:r w:rsidR="00256127" w:rsidRPr="00972764">
        <w:rPr>
          <w:lang w:val="lv-LV"/>
        </w:rPr>
        <w:t>Gjensidige</w:t>
      </w:r>
      <w:proofErr w:type="spellEnd"/>
      <w:r w:rsidR="00256127" w:rsidRPr="00972764">
        <w:rPr>
          <w:lang w:val="lv-LV"/>
        </w:rPr>
        <w:t>”</w:t>
      </w:r>
      <w:r w:rsidR="00200D70" w:rsidRPr="00972764">
        <w:rPr>
          <w:lang w:val="lv-LV"/>
        </w:rPr>
        <w:t xml:space="preserve"> Latvijas filiāle</w:t>
      </w:r>
      <w:r w:rsidR="00256127" w:rsidRPr="00972764">
        <w:rPr>
          <w:lang w:val="lv-LV"/>
        </w:rPr>
        <w:t>,</w:t>
      </w:r>
      <w:r w:rsidR="00256127">
        <w:rPr>
          <w:lang w:val="lv-LV"/>
        </w:rPr>
        <w:t xml:space="preserve"> “</w:t>
      </w:r>
      <w:proofErr w:type="spellStart"/>
      <w:r w:rsidR="00256127">
        <w:rPr>
          <w:lang w:val="lv-LV"/>
        </w:rPr>
        <w:t>If</w:t>
      </w:r>
      <w:proofErr w:type="spellEnd"/>
      <w:r w:rsidR="00256127">
        <w:rPr>
          <w:lang w:val="lv-LV"/>
        </w:rPr>
        <w:t xml:space="preserve"> P&amp;C Insurance”</w:t>
      </w:r>
      <w:r w:rsidR="00256127" w:rsidRPr="00256127">
        <w:rPr>
          <w:lang w:val="lv-LV"/>
        </w:rPr>
        <w:t xml:space="preserve"> AS Latvijas filiāle</w:t>
      </w:r>
      <w:r w:rsidR="00256127">
        <w:rPr>
          <w:lang w:val="lv-LV"/>
        </w:rPr>
        <w:t xml:space="preserve">, </w:t>
      </w:r>
      <w:r w:rsidR="00CF25BB" w:rsidRPr="00CF25BB">
        <w:rPr>
          <w:lang w:val="lv-LV"/>
        </w:rPr>
        <w:t>“</w:t>
      </w:r>
      <w:proofErr w:type="spellStart"/>
      <w:r w:rsidR="00CF25BB" w:rsidRPr="00CF25BB">
        <w:rPr>
          <w:lang w:val="lv-LV"/>
        </w:rPr>
        <w:t>InterRisk</w:t>
      </w:r>
      <w:proofErr w:type="spellEnd"/>
      <w:r w:rsidR="00CF25BB" w:rsidRPr="00CF25BB">
        <w:rPr>
          <w:lang w:val="lv-LV"/>
        </w:rPr>
        <w:t xml:space="preserve"> </w:t>
      </w:r>
      <w:proofErr w:type="spellStart"/>
      <w:r w:rsidR="00CF25BB" w:rsidRPr="00CF25BB">
        <w:rPr>
          <w:lang w:val="lv-LV"/>
        </w:rPr>
        <w:t>Vienna</w:t>
      </w:r>
      <w:proofErr w:type="spellEnd"/>
      <w:r w:rsidR="00CF25BB" w:rsidRPr="00CF25BB">
        <w:rPr>
          <w:lang w:val="lv-LV"/>
        </w:rPr>
        <w:t xml:space="preserve"> </w:t>
      </w:r>
      <w:proofErr w:type="spellStart"/>
      <w:r w:rsidR="00CF25BB" w:rsidRPr="00CF25BB">
        <w:rPr>
          <w:lang w:val="lv-LV"/>
        </w:rPr>
        <w:t>Insurance</w:t>
      </w:r>
      <w:proofErr w:type="spellEnd"/>
      <w:r w:rsidR="00CF25BB" w:rsidRPr="00CF25BB">
        <w:rPr>
          <w:lang w:val="lv-LV"/>
        </w:rPr>
        <w:t xml:space="preserve"> </w:t>
      </w:r>
      <w:proofErr w:type="spellStart"/>
      <w:r w:rsidR="00CF25BB" w:rsidRPr="00CF25BB">
        <w:rPr>
          <w:lang w:val="lv-LV"/>
        </w:rPr>
        <w:t>Group</w:t>
      </w:r>
      <w:proofErr w:type="spellEnd"/>
      <w:r w:rsidR="00CF25BB" w:rsidRPr="00CF25BB">
        <w:rPr>
          <w:lang w:val="lv-LV"/>
        </w:rPr>
        <w:t>” AAS</w:t>
      </w:r>
      <w:r w:rsidR="00CF25BB">
        <w:rPr>
          <w:lang w:val="lv-LV"/>
        </w:rPr>
        <w:t xml:space="preserve">, </w:t>
      </w:r>
      <w:r w:rsidR="00256127">
        <w:rPr>
          <w:lang w:val="lv-LV"/>
        </w:rPr>
        <w:t>“</w:t>
      </w:r>
      <w:proofErr w:type="spellStart"/>
      <w:r w:rsidR="00256127">
        <w:rPr>
          <w:lang w:val="lv-LV"/>
        </w:rPr>
        <w:t>Seesam</w:t>
      </w:r>
      <w:proofErr w:type="spellEnd"/>
      <w:r w:rsidR="00256127">
        <w:rPr>
          <w:lang w:val="lv-LV"/>
        </w:rPr>
        <w:t xml:space="preserve"> </w:t>
      </w:r>
      <w:proofErr w:type="spellStart"/>
      <w:r w:rsidR="00256127">
        <w:rPr>
          <w:lang w:val="lv-LV"/>
        </w:rPr>
        <w:t>Insurance</w:t>
      </w:r>
      <w:proofErr w:type="spellEnd"/>
      <w:r w:rsidR="00256127">
        <w:rPr>
          <w:lang w:val="lv-LV"/>
        </w:rPr>
        <w:t>”</w:t>
      </w:r>
      <w:r w:rsidR="00256127" w:rsidRPr="00256127">
        <w:rPr>
          <w:lang w:val="lv-LV"/>
        </w:rPr>
        <w:t xml:space="preserve"> AS Latvijas filiāle</w:t>
      </w:r>
      <w:r w:rsidR="00CC3C43">
        <w:rPr>
          <w:lang w:val="lv-LV"/>
        </w:rPr>
        <w:t xml:space="preserve"> un </w:t>
      </w:r>
      <w:r w:rsidR="00256127">
        <w:rPr>
          <w:lang w:val="lv-LV"/>
        </w:rPr>
        <w:t>“Swedbank P&amp;C Insurance”</w:t>
      </w:r>
      <w:r w:rsidR="00256127" w:rsidRPr="00256127">
        <w:rPr>
          <w:lang w:val="lv-LV"/>
        </w:rPr>
        <w:t xml:space="preserve"> AS Latvijas filiāle</w:t>
      </w:r>
      <w:r w:rsidR="00CC3C43">
        <w:rPr>
          <w:lang w:val="lv-LV"/>
        </w:rPr>
        <w:t>.</w:t>
      </w:r>
    </w:p>
    <w:p w14:paraId="20C0F4B4" w14:textId="25785E5B" w:rsidR="00FA27BE" w:rsidRDefault="00FA27BE" w:rsidP="00256127">
      <w:pPr>
        <w:spacing w:after="0" w:line="240" w:lineRule="auto"/>
        <w:jc w:val="both"/>
        <w:rPr>
          <w:lang w:val="lv-LV"/>
        </w:rPr>
      </w:pPr>
    </w:p>
    <w:p w14:paraId="15C88F0B" w14:textId="0720F0C7" w:rsidR="00FA27BE" w:rsidRPr="00FA27BE" w:rsidRDefault="00FA27BE" w:rsidP="00256127">
      <w:pPr>
        <w:spacing w:after="0" w:line="240" w:lineRule="auto"/>
        <w:jc w:val="both"/>
        <w:rPr>
          <w:i/>
          <w:sz w:val="18"/>
          <w:szCs w:val="18"/>
          <w:lang w:val="lv-LV"/>
        </w:rPr>
      </w:pPr>
      <w:r w:rsidRPr="00FA27BE">
        <w:rPr>
          <w:i/>
          <w:sz w:val="18"/>
          <w:szCs w:val="18"/>
          <w:lang w:val="lv-LV"/>
        </w:rPr>
        <w:t>* Vidējās atlīdzības izmaksas lielums sastāda atlīdzības summas par lēmumiem, kas pieņemti attiecīgajā laika posmā, dalījuma uz saistītiem apdrošināšanas gadījumiem tajā pašā laika posmā.</w:t>
      </w:r>
    </w:p>
    <w:p w14:paraId="363D3D13" w14:textId="77777777" w:rsidR="006C3376" w:rsidRDefault="006C3376" w:rsidP="006C3376">
      <w:pPr>
        <w:spacing w:after="0" w:line="240" w:lineRule="auto"/>
        <w:rPr>
          <w:sz w:val="20"/>
          <w:szCs w:val="20"/>
          <w:lang w:val="lv-LV"/>
        </w:rPr>
      </w:pPr>
    </w:p>
    <w:p w14:paraId="35F67807" w14:textId="2479F941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4B67728B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1A0DF5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B63D25">
      <w:headerReference w:type="default" r:id="rId7"/>
      <w:footerReference w:type="default" r:id="rId8"/>
      <w:pgSz w:w="11906" w:h="16838"/>
      <w:pgMar w:top="993" w:right="1416" w:bottom="1276" w:left="1276" w:header="284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E1EA4" w14:textId="77777777" w:rsidR="00FE756D" w:rsidRDefault="00FE756D" w:rsidP="00C62AF7">
      <w:pPr>
        <w:spacing w:after="0" w:line="240" w:lineRule="auto"/>
      </w:pPr>
      <w:r>
        <w:separator/>
      </w:r>
    </w:p>
  </w:endnote>
  <w:endnote w:type="continuationSeparator" w:id="0">
    <w:p w14:paraId="3F585999" w14:textId="77777777" w:rsidR="00FE756D" w:rsidRDefault="00FE756D" w:rsidP="00C62AF7">
      <w:pPr>
        <w:spacing w:after="0" w:line="240" w:lineRule="auto"/>
      </w:pPr>
      <w:r>
        <w:continuationSeparator/>
      </w:r>
    </w:p>
  </w:endnote>
  <w:endnote w:type="continuationNotice" w:id="1">
    <w:p w14:paraId="238B2EFA" w14:textId="77777777" w:rsidR="00FE756D" w:rsidRDefault="00FE75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F6" w14:textId="77777777" w:rsidR="00562028" w:rsidRDefault="00562028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2BF7F" wp14:editId="29095277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460E07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6C8369DC" w14:textId="77777777" w:rsidR="00562028" w:rsidRDefault="00562028" w:rsidP="00C62AF7">
    <w:pPr>
      <w:pStyle w:val="Footer"/>
      <w:jc w:val="center"/>
    </w:pPr>
    <w:r>
      <w:object w:dxaOrig="9042" w:dyaOrig="462" w14:anchorId="65AD6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8.75pt">
          <v:imagedata r:id="rId1" o:title=""/>
        </v:shape>
        <o:OLEObject Type="Embed" ProgID="CorelDraw.Graphic.17" ShapeID="_x0000_i1026" DrawAspect="Content" ObjectID="_1563100051" r:id="rId2"/>
      </w:object>
    </w:r>
  </w:p>
  <w:p w14:paraId="0881006E" w14:textId="77777777" w:rsidR="00562028" w:rsidRDefault="00562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CBCB2" w14:textId="77777777" w:rsidR="00FE756D" w:rsidRDefault="00FE756D" w:rsidP="00C62AF7">
      <w:pPr>
        <w:spacing w:after="0" w:line="240" w:lineRule="auto"/>
      </w:pPr>
      <w:r>
        <w:separator/>
      </w:r>
    </w:p>
  </w:footnote>
  <w:footnote w:type="continuationSeparator" w:id="0">
    <w:p w14:paraId="107E8C79" w14:textId="77777777" w:rsidR="00FE756D" w:rsidRDefault="00FE756D" w:rsidP="00C62AF7">
      <w:pPr>
        <w:spacing w:after="0" w:line="240" w:lineRule="auto"/>
      </w:pPr>
      <w:r>
        <w:continuationSeparator/>
      </w:r>
    </w:p>
  </w:footnote>
  <w:footnote w:type="continuationNotice" w:id="1">
    <w:p w14:paraId="5EC07452" w14:textId="77777777" w:rsidR="00FE756D" w:rsidRDefault="00FE75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CC04" w14:textId="35ECD055" w:rsidR="00562028" w:rsidRDefault="00562028">
    <w:pPr>
      <w:pStyle w:val="Header"/>
    </w:pPr>
  </w:p>
  <w:p w14:paraId="0CB634A5" w14:textId="77777777" w:rsidR="00562028" w:rsidRDefault="00562028">
    <w:pPr>
      <w:pStyle w:val="Header"/>
    </w:pPr>
    <w:r>
      <w:object w:dxaOrig="3027" w:dyaOrig="1080" w14:anchorId="71A7C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6.25pt">
          <v:imagedata r:id="rId1" o:title=""/>
        </v:shape>
        <o:OLEObject Type="Embed" ProgID="CorelDraw.Graphic.17" ShapeID="_x0000_i1025" DrawAspect="Content" ObjectID="_1563100050" r:id="rId2"/>
      </w:object>
    </w:r>
  </w:p>
  <w:p w14:paraId="450E4B33" w14:textId="77777777" w:rsidR="00562028" w:rsidRDefault="005620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5D09"/>
    <w:rsid w:val="0003095B"/>
    <w:rsid w:val="00031B96"/>
    <w:rsid w:val="00031F20"/>
    <w:rsid w:val="00032071"/>
    <w:rsid w:val="00033965"/>
    <w:rsid w:val="00034426"/>
    <w:rsid w:val="00040AE8"/>
    <w:rsid w:val="00042A1B"/>
    <w:rsid w:val="00043721"/>
    <w:rsid w:val="00046772"/>
    <w:rsid w:val="00051859"/>
    <w:rsid w:val="000533E0"/>
    <w:rsid w:val="00057EA6"/>
    <w:rsid w:val="00070C9E"/>
    <w:rsid w:val="000847FE"/>
    <w:rsid w:val="00086E29"/>
    <w:rsid w:val="00091DE0"/>
    <w:rsid w:val="00093FF3"/>
    <w:rsid w:val="00094D3A"/>
    <w:rsid w:val="00095A98"/>
    <w:rsid w:val="000A4639"/>
    <w:rsid w:val="000B5642"/>
    <w:rsid w:val="000C06FE"/>
    <w:rsid w:val="000C0786"/>
    <w:rsid w:val="000D0D3C"/>
    <w:rsid w:val="000D2A57"/>
    <w:rsid w:val="000D3097"/>
    <w:rsid w:val="000E042D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0F6B"/>
    <w:rsid w:val="001E57C6"/>
    <w:rsid w:val="00200D70"/>
    <w:rsid w:val="00214B20"/>
    <w:rsid w:val="00221376"/>
    <w:rsid w:val="00221595"/>
    <w:rsid w:val="00224321"/>
    <w:rsid w:val="00234C33"/>
    <w:rsid w:val="00235794"/>
    <w:rsid w:val="0023634A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15F0"/>
    <w:rsid w:val="003439F8"/>
    <w:rsid w:val="00345146"/>
    <w:rsid w:val="003472AE"/>
    <w:rsid w:val="003653B1"/>
    <w:rsid w:val="003662A8"/>
    <w:rsid w:val="00376EBA"/>
    <w:rsid w:val="00377DFC"/>
    <w:rsid w:val="00387404"/>
    <w:rsid w:val="003931BE"/>
    <w:rsid w:val="003B2C3D"/>
    <w:rsid w:val="003B3325"/>
    <w:rsid w:val="003B7FFE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152B0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67758"/>
    <w:rsid w:val="00471FB7"/>
    <w:rsid w:val="0047674A"/>
    <w:rsid w:val="00480144"/>
    <w:rsid w:val="00481423"/>
    <w:rsid w:val="00483023"/>
    <w:rsid w:val="00484AAC"/>
    <w:rsid w:val="004B2074"/>
    <w:rsid w:val="004B2949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32955"/>
    <w:rsid w:val="00546CA6"/>
    <w:rsid w:val="0054769C"/>
    <w:rsid w:val="00547718"/>
    <w:rsid w:val="00555CA2"/>
    <w:rsid w:val="00562028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A74EC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17A1C"/>
    <w:rsid w:val="00617E51"/>
    <w:rsid w:val="00622A7B"/>
    <w:rsid w:val="00624025"/>
    <w:rsid w:val="00633287"/>
    <w:rsid w:val="00646632"/>
    <w:rsid w:val="00647776"/>
    <w:rsid w:val="00661B1B"/>
    <w:rsid w:val="0066716C"/>
    <w:rsid w:val="00671552"/>
    <w:rsid w:val="00682EDE"/>
    <w:rsid w:val="00684421"/>
    <w:rsid w:val="00694CD5"/>
    <w:rsid w:val="00695420"/>
    <w:rsid w:val="00695BC6"/>
    <w:rsid w:val="00696F47"/>
    <w:rsid w:val="006A5358"/>
    <w:rsid w:val="006A761E"/>
    <w:rsid w:val="006C3376"/>
    <w:rsid w:val="006D07C2"/>
    <w:rsid w:val="006D4C3D"/>
    <w:rsid w:val="006D69D5"/>
    <w:rsid w:val="006D71BF"/>
    <w:rsid w:val="006E1F10"/>
    <w:rsid w:val="006E3B65"/>
    <w:rsid w:val="006E75CA"/>
    <w:rsid w:val="006F39F7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7408B"/>
    <w:rsid w:val="007772E1"/>
    <w:rsid w:val="0078063A"/>
    <w:rsid w:val="007865F0"/>
    <w:rsid w:val="007945D6"/>
    <w:rsid w:val="00796E1D"/>
    <w:rsid w:val="007B39C1"/>
    <w:rsid w:val="007B4581"/>
    <w:rsid w:val="007B58F9"/>
    <w:rsid w:val="007C3830"/>
    <w:rsid w:val="007C56F9"/>
    <w:rsid w:val="007C78FE"/>
    <w:rsid w:val="007E2545"/>
    <w:rsid w:val="00801A6E"/>
    <w:rsid w:val="008037BF"/>
    <w:rsid w:val="00814616"/>
    <w:rsid w:val="008175EC"/>
    <w:rsid w:val="008219D6"/>
    <w:rsid w:val="008263F2"/>
    <w:rsid w:val="008278BE"/>
    <w:rsid w:val="0083007F"/>
    <w:rsid w:val="0083141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32E6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0DCA"/>
    <w:rsid w:val="00906349"/>
    <w:rsid w:val="00910678"/>
    <w:rsid w:val="00916F70"/>
    <w:rsid w:val="00917C49"/>
    <w:rsid w:val="009469B0"/>
    <w:rsid w:val="00950993"/>
    <w:rsid w:val="0095482C"/>
    <w:rsid w:val="00960BB9"/>
    <w:rsid w:val="00964DE9"/>
    <w:rsid w:val="0097040E"/>
    <w:rsid w:val="009722A2"/>
    <w:rsid w:val="00972764"/>
    <w:rsid w:val="00973D97"/>
    <w:rsid w:val="00975B7D"/>
    <w:rsid w:val="00984BEE"/>
    <w:rsid w:val="00993AE3"/>
    <w:rsid w:val="00994B4F"/>
    <w:rsid w:val="0099708E"/>
    <w:rsid w:val="009A786B"/>
    <w:rsid w:val="009B0C91"/>
    <w:rsid w:val="009B4AE8"/>
    <w:rsid w:val="009B5D19"/>
    <w:rsid w:val="009C0771"/>
    <w:rsid w:val="009C520F"/>
    <w:rsid w:val="009C7EB9"/>
    <w:rsid w:val="009D339D"/>
    <w:rsid w:val="009D3EE4"/>
    <w:rsid w:val="009D4E68"/>
    <w:rsid w:val="009E2E5A"/>
    <w:rsid w:val="009E3CC3"/>
    <w:rsid w:val="009F12BD"/>
    <w:rsid w:val="00A11F47"/>
    <w:rsid w:val="00A122A4"/>
    <w:rsid w:val="00A171D4"/>
    <w:rsid w:val="00A24B52"/>
    <w:rsid w:val="00A35FB9"/>
    <w:rsid w:val="00A42D27"/>
    <w:rsid w:val="00A44EEC"/>
    <w:rsid w:val="00A47748"/>
    <w:rsid w:val="00A5342F"/>
    <w:rsid w:val="00A5538B"/>
    <w:rsid w:val="00A558D1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63D25"/>
    <w:rsid w:val="00B703DA"/>
    <w:rsid w:val="00B7109E"/>
    <w:rsid w:val="00B71D64"/>
    <w:rsid w:val="00B917CF"/>
    <w:rsid w:val="00BA305B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125D"/>
    <w:rsid w:val="00C26506"/>
    <w:rsid w:val="00C26DA6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03A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C1D83"/>
    <w:rsid w:val="00CC37A5"/>
    <w:rsid w:val="00CC3C43"/>
    <w:rsid w:val="00CD4857"/>
    <w:rsid w:val="00CD5A29"/>
    <w:rsid w:val="00CE1DC8"/>
    <w:rsid w:val="00CF25BB"/>
    <w:rsid w:val="00CF3FEB"/>
    <w:rsid w:val="00D041CF"/>
    <w:rsid w:val="00D05A63"/>
    <w:rsid w:val="00D20A66"/>
    <w:rsid w:val="00D34E15"/>
    <w:rsid w:val="00D356F9"/>
    <w:rsid w:val="00D36B9D"/>
    <w:rsid w:val="00D4409B"/>
    <w:rsid w:val="00D47143"/>
    <w:rsid w:val="00D801BF"/>
    <w:rsid w:val="00D811B0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6465"/>
    <w:rsid w:val="00E22A84"/>
    <w:rsid w:val="00E23A71"/>
    <w:rsid w:val="00E2579F"/>
    <w:rsid w:val="00E3312B"/>
    <w:rsid w:val="00E349CD"/>
    <w:rsid w:val="00E40437"/>
    <w:rsid w:val="00E40873"/>
    <w:rsid w:val="00E43F9F"/>
    <w:rsid w:val="00E440C8"/>
    <w:rsid w:val="00E55374"/>
    <w:rsid w:val="00E60518"/>
    <w:rsid w:val="00E8391D"/>
    <w:rsid w:val="00E90ACA"/>
    <w:rsid w:val="00E91AD3"/>
    <w:rsid w:val="00E9257F"/>
    <w:rsid w:val="00EB457E"/>
    <w:rsid w:val="00EC201D"/>
    <w:rsid w:val="00ED1F40"/>
    <w:rsid w:val="00EE2EB4"/>
    <w:rsid w:val="00EF1667"/>
    <w:rsid w:val="00EF1C8F"/>
    <w:rsid w:val="00EF5429"/>
    <w:rsid w:val="00F054F6"/>
    <w:rsid w:val="00F054FA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72968"/>
    <w:rsid w:val="00F76D3D"/>
    <w:rsid w:val="00F872FD"/>
    <w:rsid w:val="00F92081"/>
    <w:rsid w:val="00F92791"/>
    <w:rsid w:val="00F9757A"/>
    <w:rsid w:val="00FA02C6"/>
    <w:rsid w:val="00FA27BE"/>
    <w:rsid w:val="00FA6354"/>
    <w:rsid w:val="00FB285C"/>
    <w:rsid w:val="00FB2C50"/>
    <w:rsid w:val="00FB2DF8"/>
    <w:rsid w:val="00FD18B7"/>
    <w:rsid w:val="00FD3713"/>
    <w:rsid w:val="00FE0E34"/>
    <w:rsid w:val="00FE56D4"/>
    <w:rsid w:val="00FE756D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20F15CAC-13E5-4F3C-8605-4F65FC25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E7330-6165-44A8-A44E-4E77FF12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2017-08-01T10:41:00Z</dcterms:created>
  <dcterms:modified xsi:type="dcterms:W3CDTF">2017-08-01T10:41:00Z</dcterms:modified>
</cp:coreProperties>
</file>