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509EEECD" w:rsidR="00B44512" w:rsidRDefault="00863669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</w:t>
      </w:r>
      <w:r w:rsidR="00FA27BE">
        <w:rPr>
          <w:b/>
          <w:lang w:val="lv-LV"/>
        </w:rPr>
        <w:t>1.08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5B18CEB2" w:rsidR="00DA7FCA" w:rsidRPr="00863669" w:rsidRDefault="00863669" w:rsidP="00717F4C">
      <w:pPr>
        <w:jc w:val="both"/>
        <w:rPr>
          <w:b/>
          <w:sz w:val="24"/>
          <w:szCs w:val="24"/>
          <w:lang w:val="lv-LV"/>
        </w:rPr>
      </w:pPr>
      <w:r w:rsidRPr="00863669">
        <w:rPr>
          <w:b/>
          <w:sz w:val="24"/>
          <w:szCs w:val="24"/>
          <w:lang w:val="lv-LV"/>
        </w:rPr>
        <w:t>LTAB aicina autoīpašniekus pirms transportlīdzekļa iegādes pārbaudīt tā negadījumu vēsturi</w:t>
      </w:r>
    </w:p>
    <w:p w14:paraId="3A6D6473" w14:textId="09B5F404" w:rsidR="00DA7FCA" w:rsidRPr="00C43D6C" w:rsidRDefault="00283E3C" w:rsidP="00256127">
      <w:pPr>
        <w:spacing w:after="0" w:line="240" w:lineRule="auto"/>
        <w:jc w:val="both"/>
        <w:rPr>
          <w:b/>
          <w:lang w:val="lv-LV"/>
        </w:rPr>
      </w:pPr>
      <w:bookmarkStart w:id="0" w:name="_GoBack"/>
      <w:r w:rsidRPr="00283E3C">
        <w:rPr>
          <w:b/>
          <w:lang w:val="lv-LV"/>
        </w:rPr>
        <w:t>Latvijas Transp</w:t>
      </w:r>
      <w:r w:rsidR="00863669">
        <w:rPr>
          <w:b/>
          <w:lang w:val="lv-LV"/>
        </w:rPr>
        <w:t>ortlīdzekļu apdrošinātāju birojs</w:t>
      </w:r>
      <w:r w:rsidRPr="00283E3C">
        <w:rPr>
          <w:b/>
          <w:lang w:val="lv-LV"/>
        </w:rPr>
        <w:t xml:space="preserve"> (turpmāk - LTAB) </w:t>
      </w:r>
      <w:r w:rsidR="00863669">
        <w:rPr>
          <w:b/>
          <w:lang w:val="lv-LV"/>
        </w:rPr>
        <w:t xml:space="preserve">aicina autoīpašniekus izmantot biroja piedāvātos </w:t>
      </w:r>
      <w:r w:rsidR="00863669" w:rsidRPr="00863669">
        <w:rPr>
          <w:b/>
          <w:lang w:val="lv-LV"/>
        </w:rPr>
        <w:t>datu a</w:t>
      </w:r>
      <w:r w:rsidR="00863669">
        <w:rPr>
          <w:b/>
          <w:lang w:val="lv-LV"/>
        </w:rPr>
        <w:t>pstrādes pakalpojumus</w:t>
      </w:r>
      <w:r w:rsidR="00FD2468">
        <w:rPr>
          <w:b/>
          <w:lang w:val="lv-LV"/>
        </w:rPr>
        <w:t xml:space="preserve"> lapā </w:t>
      </w:r>
      <w:hyperlink r:id="rId7" w:history="1">
        <w:r w:rsidR="00FD2468" w:rsidRPr="00C65DA9">
          <w:rPr>
            <w:rStyle w:val="Hyperlink"/>
            <w:lang w:val="lv-LV"/>
          </w:rPr>
          <w:t>www.ltab.lv</w:t>
        </w:r>
      </w:hyperlink>
      <w:r w:rsidR="00FD2468">
        <w:rPr>
          <w:b/>
          <w:lang w:val="lv-LV"/>
        </w:rPr>
        <w:t xml:space="preserve">, </w:t>
      </w:r>
      <w:r w:rsidR="00863669">
        <w:rPr>
          <w:b/>
          <w:lang w:val="lv-LV"/>
        </w:rPr>
        <w:t>kuri ļauj</w:t>
      </w:r>
      <w:r w:rsidR="00863669" w:rsidRPr="00863669">
        <w:rPr>
          <w:b/>
          <w:lang w:val="lv-LV"/>
        </w:rPr>
        <w:t xml:space="preserve"> iegūt informāciju par sava esošā va</w:t>
      </w:r>
      <w:r w:rsidR="00863669">
        <w:rPr>
          <w:b/>
          <w:lang w:val="lv-LV"/>
        </w:rPr>
        <w:t>i potenciālā spēkrata negadījumu</w:t>
      </w:r>
      <w:r w:rsidR="00863669" w:rsidRPr="00863669">
        <w:rPr>
          <w:b/>
          <w:lang w:val="lv-LV"/>
        </w:rPr>
        <w:t xml:space="preserve"> vēsturi, noslēgtajiem apdrošināšanas līgumiem</w:t>
      </w:r>
      <w:r w:rsidR="00863669">
        <w:rPr>
          <w:b/>
          <w:lang w:val="lv-LV"/>
        </w:rPr>
        <w:t xml:space="preserve"> un citu svarīgu informāciju</w:t>
      </w:r>
      <w:r w:rsidR="00FA27BE">
        <w:rPr>
          <w:b/>
          <w:lang w:val="lv-LV"/>
        </w:rPr>
        <w:t>.</w:t>
      </w:r>
      <w:r w:rsidR="00863669">
        <w:rPr>
          <w:b/>
          <w:lang w:val="lv-LV"/>
        </w:rPr>
        <w:t xml:space="preserve"> </w:t>
      </w:r>
    </w:p>
    <w:bookmarkEnd w:id="0"/>
    <w:p w14:paraId="4749152D" w14:textId="59BE4C68" w:rsidR="00863669" w:rsidRDefault="00863669" w:rsidP="00256127">
      <w:pPr>
        <w:spacing w:after="0" w:line="240" w:lineRule="auto"/>
        <w:jc w:val="both"/>
        <w:rPr>
          <w:b/>
          <w:lang w:val="lv-LV"/>
        </w:rPr>
      </w:pPr>
    </w:p>
    <w:p w14:paraId="748606E6" w14:textId="5EB382F9" w:rsidR="00863669" w:rsidRPr="00C43D6C" w:rsidRDefault="00863669" w:rsidP="00256127">
      <w:pPr>
        <w:spacing w:after="0" w:line="240" w:lineRule="auto"/>
        <w:jc w:val="both"/>
        <w:rPr>
          <w:lang w:val="lv-LV"/>
        </w:rPr>
      </w:pPr>
      <w:r w:rsidRPr="00863669">
        <w:rPr>
          <w:lang w:val="lv-LV"/>
        </w:rPr>
        <w:t xml:space="preserve">“Bieži dzirdam par situācijām, kad iegādājoties transportlīdzekli, tā pārdevējs </w:t>
      </w:r>
      <w:r w:rsidR="00D26BB9">
        <w:rPr>
          <w:lang w:val="lv-LV"/>
        </w:rPr>
        <w:t>nelabprāt sniedz</w:t>
      </w:r>
      <w:r w:rsidR="00D26BB9" w:rsidRPr="00863669">
        <w:rPr>
          <w:lang w:val="lv-LV"/>
        </w:rPr>
        <w:t xml:space="preserve"> </w:t>
      </w:r>
      <w:r w:rsidRPr="00863669">
        <w:rPr>
          <w:lang w:val="lv-LV"/>
        </w:rPr>
        <w:t xml:space="preserve">informāciju par patieso </w:t>
      </w:r>
      <w:r w:rsidR="008E623C">
        <w:rPr>
          <w:lang w:val="lv-LV"/>
        </w:rPr>
        <w:t>spēkrat</w:t>
      </w:r>
      <w:r w:rsidRPr="00863669">
        <w:rPr>
          <w:lang w:val="lv-LV"/>
        </w:rPr>
        <w:t xml:space="preserve">a stāvokli, apgalvojot, ka </w:t>
      </w:r>
      <w:r w:rsidR="008E623C">
        <w:rPr>
          <w:lang w:val="lv-LV"/>
        </w:rPr>
        <w:t>tam</w:t>
      </w:r>
      <w:r w:rsidRPr="00863669">
        <w:rPr>
          <w:lang w:val="lv-LV"/>
        </w:rPr>
        <w:t xml:space="preserve"> nav bijuši bojājumi. Tāpat gadās situācijas, ka</w:t>
      </w:r>
      <w:r w:rsidR="008E623C">
        <w:rPr>
          <w:lang w:val="lv-LV"/>
        </w:rPr>
        <w:t>d</w:t>
      </w:r>
      <w:r w:rsidRPr="00863669">
        <w:rPr>
          <w:lang w:val="lv-LV"/>
        </w:rPr>
        <w:t xml:space="preserve"> autovadītājs neziņo par iekļūšanu CSNg, īpaši gadījumos, ja brauc ar uzņēmuma transportlīdzekli, tādējādi </w:t>
      </w:r>
      <w:r>
        <w:rPr>
          <w:lang w:val="lv-LV"/>
        </w:rPr>
        <w:t>cenšoties izvairī</w:t>
      </w:r>
      <w:r w:rsidRPr="00863669">
        <w:rPr>
          <w:lang w:val="lv-LV"/>
        </w:rPr>
        <w:t xml:space="preserve">ties no atbildības par </w:t>
      </w:r>
      <w:r w:rsidR="008A69CF">
        <w:rPr>
          <w:lang w:val="lv-LV"/>
        </w:rPr>
        <w:t>nodarītajiem zaudējumiem</w:t>
      </w:r>
      <w:r w:rsidR="00C43D6C">
        <w:rPr>
          <w:lang w:val="lv-LV"/>
        </w:rPr>
        <w:t xml:space="preserve">,” </w:t>
      </w:r>
      <w:r w:rsidR="000800A3">
        <w:rPr>
          <w:lang w:val="lv-LV"/>
        </w:rPr>
        <w:t>stāsta</w:t>
      </w:r>
      <w:r w:rsidR="00C43D6C">
        <w:rPr>
          <w:lang w:val="lv-LV"/>
        </w:rPr>
        <w:t xml:space="preserve"> LTAB valdes priekšsēdētājs Jānis Abāšins.</w:t>
      </w:r>
    </w:p>
    <w:p w14:paraId="466C4B5E" w14:textId="43942C4A" w:rsidR="00532955" w:rsidRDefault="00532955" w:rsidP="00256127">
      <w:pPr>
        <w:spacing w:after="0" w:line="240" w:lineRule="auto"/>
        <w:jc w:val="both"/>
        <w:rPr>
          <w:lang w:val="lv-LV"/>
        </w:rPr>
      </w:pPr>
    </w:p>
    <w:p w14:paraId="3D8F1AD6" w14:textId="27732E91" w:rsidR="00FD2468" w:rsidRDefault="00D01DD7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D</w:t>
      </w:r>
      <w:r w:rsidRPr="00D26BB9">
        <w:rPr>
          <w:color w:val="000000" w:themeColor="text1"/>
          <w:lang w:val="lv-LV"/>
        </w:rPr>
        <w:t xml:space="preserve">atus var iegūt par reģistrētajiem (kopš </w:t>
      </w:r>
      <w:proofErr w:type="gramStart"/>
      <w:r w:rsidRPr="00D26BB9">
        <w:rPr>
          <w:color w:val="000000" w:themeColor="text1"/>
          <w:lang w:val="lv-LV"/>
        </w:rPr>
        <w:t>1997.gada</w:t>
      </w:r>
      <w:proofErr w:type="gramEnd"/>
      <w:r w:rsidRPr="00D26BB9">
        <w:rPr>
          <w:color w:val="000000" w:themeColor="text1"/>
          <w:lang w:val="lv-LV"/>
        </w:rPr>
        <w:t>) OCTA gadījumiem, kas notikuši gan Latvijas teritorijā, gan ārvalstīs, par periodu, kad transportlīdzeklis ir reģistrēts Latvijā.</w:t>
      </w:r>
      <w:r>
        <w:rPr>
          <w:color w:val="000000" w:themeColor="text1"/>
          <w:lang w:val="lv-LV"/>
        </w:rPr>
        <w:t xml:space="preserve"> “</w:t>
      </w:r>
      <w:r w:rsidRPr="00FD2468">
        <w:rPr>
          <w:color w:val="000000" w:themeColor="text1"/>
          <w:lang w:val="lv-LV"/>
        </w:rPr>
        <w:t xml:space="preserve">Gadījumā, ja konkrētais spēkrats ir </w:t>
      </w:r>
      <w:r>
        <w:rPr>
          <w:color w:val="000000" w:themeColor="text1"/>
          <w:lang w:val="lv-LV"/>
        </w:rPr>
        <w:t xml:space="preserve">negadījumā </w:t>
      </w:r>
      <w:r w:rsidRPr="00FD2468">
        <w:rPr>
          <w:color w:val="000000" w:themeColor="text1"/>
          <w:lang w:val="lv-LV"/>
        </w:rPr>
        <w:t xml:space="preserve">cietusī puse, datu pasūtītājs iegūs informāciju </w:t>
      </w:r>
      <w:r>
        <w:rPr>
          <w:color w:val="000000" w:themeColor="text1"/>
          <w:lang w:val="lv-LV"/>
        </w:rPr>
        <w:t xml:space="preserve">arī </w:t>
      </w:r>
      <w:r w:rsidRPr="00FD2468">
        <w:rPr>
          <w:color w:val="000000" w:themeColor="text1"/>
          <w:lang w:val="lv-LV"/>
        </w:rPr>
        <w:t xml:space="preserve">par </w:t>
      </w:r>
      <w:r>
        <w:rPr>
          <w:color w:val="000000" w:themeColor="text1"/>
          <w:lang w:val="lv-LV"/>
        </w:rPr>
        <w:t>atlīdzības izmaksas lielumu</w:t>
      </w:r>
      <w:r w:rsidRPr="00FD2468">
        <w:rPr>
          <w:color w:val="000000" w:themeColor="text1"/>
          <w:lang w:val="lv-LV"/>
        </w:rPr>
        <w:t>, pēc kā būs iespējams novērtēt avārijas un tās rezu</w:t>
      </w:r>
      <w:r>
        <w:rPr>
          <w:color w:val="000000" w:themeColor="text1"/>
          <w:lang w:val="lv-LV"/>
        </w:rPr>
        <w:t>ltātā nodarīto zaudējumu apmēru,” skaidro J.Abāšins.</w:t>
      </w:r>
      <w:r w:rsidRPr="00C43D6C">
        <w:rPr>
          <w:color w:val="000000" w:themeColor="text1"/>
          <w:lang w:val="lv-LV"/>
        </w:rPr>
        <w:t xml:space="preserve"> </w:t>
      </w:r>
      <w:r w:rsidR="00C43D6C" w:rsidRPr="00C43D6C">
        <w:rPr>
          <w:color w:val="000000" w:themeColor="text1"/>
          <w:lang w:val="lv-LV"/>
        </w:rPr>
        <w:t xml:space="preserve">Lai iegūtu </w:t>
      </w:r>
      <w:r w:rsidR="00C43D6C">
        <w:rPr>
          <w:color w:val="000000" w:themeColor="text1"/>
          <w:lang w:val="lv-LV"/>
        </w:rPr>
        <w:t xml:space="preserve">vēlamo </w:t>
      </w:r>
      <w:r w:rsidR="00C43D6C" w:rsidRPr="00C43D6C">
        <w:rPr>
          <w:color w:val="000000" w:themeColor="text1"/>
          <w:lang w:val="lv-LV"/>
        </w:rPr>
        <w:t>informāciju</w:t>
      </w:r>
      <w:r w:rsidR="00D62638">
        <w:rPr>
          <w:color w:val="000000" w:themeColor="text1"/>
          <w:lang w:val="lv-LV"/>
        </w:rPr>
        <w:t xml:space="preserve"> par spēkrata negadījumu vēsturi</w:t>
      </w:r>
      <w:r w:rsidR="00C43D6C" w:rsidRPr="00C43D6C">
        <w:rPr>
          <w:color w:val="000000" w:themeColor="text1"/>
          <w:lang w:val="lv-LV"/>
        </w:rPr>
        <w:t>, auto</w:t>
      </w:r>
      <w:r w:rsidR="00C43D6C">
        <w:rPr>
          <w:color w:val="000000" w:themeColor="text1"/>
          <w:lang w:val="lv-LV"/>
        </w:rPr>
        <w:t>īpašniekam</w:t>
      </w:r>
      <w:r w:rsidR="00C43D6C" w:rsidRPr="00C43D6C">
        <w:rPr>
          <w:color w:val="000000" w:themeColor="text1"/>
          <w:lang w:val="lv-LV"/>
        </w:rPr>
        <w:t xml:space="preserve"> nepieciešams zināt </w:t>
      </w:r>
      <w:r w:rsidR="00C43D6C">
        <w:rPr>
          <w:color w:val="000000" w:themeColor="text1"/>
          <w:lang w:val="lv-LV"/>
        </w:rPr>
        <w:t xml:space="preserve">transportlīdzekļa </w:t>
      </w:r>
      <w:r w:rsidR="00C43D6C" w:rsidRPr="00C43D6C">
        <w:rPr>
          <w:color w:val="000000" w:themeColor="text1"/>
          <w:lang w:val="lv-LV"/>
        </w:rPr>
        <w:t>un</w:t>
      </w:r>
      <w:r w:rsidR="00C43D6C">
        <w:rPr>
          <w:color w:val="000000" w:themeColor="text1"/>
          <w:lang w:val="lv-LV"/>
        </w:rPr>
        <w:t xml:space="preserve"> reģistrācijas apliecības nu</w:t>
      </w:r>
      <w:r w:rsidR="00C43D6C" w:rsidRPr="00C43D6C">
        <w:rPr>
          <w:color w:val="000000" w:themeColor="text1"/>
          <w:lang w:val="lv-LV"/>
        </w:rPr>
        <w:t>mu</w:t>
      </w:r>
      <w:r w:rsidR="008E623C">
        <w:rPr>
          <w:color w:val="000000" w:themeColor="text1"/>
          <w:lang w:val="lv-LV"/>
        </w:rPr>
        <w:t>rus</w:t>
      </w:r>
      <w:r>
        <w:rPr>
          <w:color w:val="000000" w:themeColor="text1"/>
          <w:lang w:val="lv-LV"/>
        </w:rPr>
        <w:t>.</w:t>
      </w:r>
      <w:r w:rsidR="00D26BB9">
        <w:rPr>
          <w:color w:val="000000" w:themeColor="text1"/>
          <w:lang w:val="lv-LV"/>
        </w:rPr>
        <w:t xml:space="preserve"> </w:t>
      </w:r>
    </w:p>
    <w:p w14:paraId="69967E4E" w14:textId="4D78647B" w:rsidR="00FD2468" w:rsidRDefault="00FD2468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1EB39CF9" w14:textId="0A97A103" w:rsidR="00FD2468" w:rsidRDefault="00FD2468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LTAB </w:t>
      </w:r>
      <w:proofErr w:type="gramStart"/>
      <w:r>
        <w:rPr>
          <w:color w:val="000000" w:themeColor="text1"/>
          <w:lang w:val="lv-LV"/>
        </w:rPr>
        <w:t>mājas lapā</w:t>
      </w:r>
      <w:proofErr w:type="gramEnd"/>
      <w:r>
        <w:rPr>
          <w:color w:val="000000" w:themeColor="text1"/>
          <w:lang w:val="lv-LV"/>
        </w:rPr>
        <w:t xml:space="preserve"> </w:t>
      </w:r>
      <w:r w:rsidRPr="00FD2468">
        <w:rPr>
          <w:color w:val="000000" w:themeColor="text1"/>
          <w:lang w:val="lv-LV"/>
        </w:rPr>
        <w:t xml:space="preserve">pieejama arī detalizēta informācija par konkrētā īpašnieka OCTA polisēm un visiem apdrošināšanas gadījumiem, kas reģistrēti LTAB. </w:t>
      </w:r>
      <w:r w:rsidR="00D26BB9">
        <w:rPr>
          <w:color w:val="000000" w:themeColor="text1"/>
          <w:lang w:val="lv-LV"/>
        </w:rPr>
        <w:t>Tāpat autoīpašnieki var uzzināt, kurās valstīs derīga standarta OCTA polise, bet kurās nepieciešama Zaļās Kartes iegāde. Savukārt, ja noticis satiksmes negadījums, LTAB lapā</w:t>
      </w:r>
      <w:proofErr w:type="gramStart"/>
      <w:r w:rsidR="00D26BB9">
        <w:rPr>
          <w:color w:val="000000" w:themeColor="text1"/>
          <w:lang w:val="lv-LV"/>
        </w:rPr>
        <w:t xml:space="preserve"> iespējams</w:t>
      </w:r>
      <w:proofErr w:type="gramEnd"/>
      <w:r w:rsidR="00D26BB9">
        <w:rPr>
          <w:color w:val="000000" w:themeColor="text1"/>
          <w:lang w:val="lv-LV"/>
        </w:rPr>
        <w:t xml:space="preserve"> gan atrast padomus saskaņotā paziņojuma aizpildīšanai, uzzināt negadījumā iesaistīto spēkratu apdrošinātāju </w:t>
      </w:r>
      <w:r w:rsidR="00D62638">
        <w:rPr>
          <w:color w:val="000000" w:themeColor="text1"/>
          <w:lang w:val="lv-LV"/>
        </w:rPr>
        <w:t>un citu</w:t>
      </w:r>
      <w:r w:rsidR="00D26BB9">
        <w:rPr>
          <w:color w:val="000000" w:themeColor="text1"/>
          <w:lang w:val="lv-LV"/>
        </w:rPr>
        <w:t xml:space="preserve"> informāciju. </w:t>
      </w:r>
      <w:r>
        <w:rPr>
          <w:color w:val="000000" w:themeColor="text1"/>
          <w:lang w:val="lv-LV"/>
        </w:rPr>
        <w:t>Autoīpašnieku ērtībai</w:t>
      </w:r>
      <w:r w:rsidR="008E623C">
        <w:rPr>
          <w:color w:val="000000" w:themeColor="text1"/>
          <w:lang w:val="lv-LV"/>
        </w:rPr>
        <w:t>,</w:t>
      </w:r>
      <w:r w:rsidRPr="00FD2468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 xml:space="preserve">LTAB </w:t>
      </w:r>
      <w:r w:rsidR="008E623C">
        <w:rPr>
          <w:color w:val="000000" w:themeColor="text1"/>
          <w:lang w:val="lv-LV"/>
        </w:rPr>
        <w:t xml:space="preserve">savā </w:t>
      </w:r>
      <w:proofErr w:type="gramStart"/>
      <w:r>
        <w:rPr>
          <w:color w:val="000000" w:themeColor="text1"/>
          <w:lang w:val="lv-LV"/>
        </w:rPr>
        <w:t>mājas lapā</w:t>
      </w:r>
      <w:proofErr w:type="gramEnd"/>
      <w:r>
        <w:rPr>
          <w:color w:val="000000" w:themeColor="text1"/>
          <w:lang w:val="lv-LV"/>
        </w:rPr>
        <w:t xml:space="preserve"> </w:t>
      </w:r>
      <w:r w:rsidR="008E623C">
        <w:rPr>
          <w:color w:val="000000" w:themeColor="text1"/>
          <w:lang w:val="lv-LV"/>
        </w:rPr>
        <w:t xml:space="preserve">piedāvā arī </w:t>
      </w:r>
      <w:r w:rsidR="00762C94">
        <w:rPr>
          <w:color w:val="000000" w:themeColor="text1"/>
          <w:lang w:val="lv-LV"/>
        </w:rPr>
        <w:t xml:space="preserve">citus pakalpojumus, piemēram, </w:t>
      </w:r>
      <w:r w:rsidR="008E623C">
        <w:rPr>
          <w:color w:val="000000" w:themeColor="text1"/>
          <w:lang w:val="lv-LV"/>
        </w:rPr>
        <w:t xml:space="preserve">iespēju iesniegt </w:t>
      </w:r>
      <w:r>
        <w:rPr>
          <w:color w:val="000000" w:themeColor="text1"/>
          <w:lang w:val="lv-LV"/>
        </w:rPr>
        <w:t>sūdzības par apdrošinātāju pieņemto lēmumu pamatotību</w:t>
      </w:r>
      <w:r w:rsidRPr="00FD2468">
        <w:rPr>
          <w:color w:val="000000" w:themeColor="text1"/>
          <w:lang w:val="lv-LV"/>
        </w:rPr>
        <w:t xml:space="preserve">. </w:t>
      </w:r>
    </w:p>
    <w:p w14:paraId="5E97CCFD" w14:textId="009FF8EE" w:rsidR="008E623C" w:rsidRDefault="008E623C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3EF22F09" w14:textId="714FAF1C" w:rsidR="00C65CB9" w:rsidRDefault="00C65CB9" w:rsidP="00256127">
      <w:pPr>
        <w:spacing w:after="0" w:line="240" w:lineRule="auto"/>
        <w:jc w:val="both"/>
        <w:rPr>
          <w:lang w:val="lv-LV"/>
        </w:rPr>
      </w:pPr>
      <w:proofErr w:type="gramStart"/>
      <w:r w:rsidRPr="00C65CB9">
        <w:rPr>
          <w:lang w:val="lv-LV"/>
        </w:rPr>
        <w:t>1997.gadā</w:t>
      </w:r>
      <w:proofErr w:type="gramEnd"/>
      <w:r w:rsidRPr="00C65CB9">
        <w:rPr>
          <w:lang w:val="lv-LV"/>
        </w:rPr>
        <w:t xml:space="preserve"> Latvijā tika ieviesta OCTA sistēma, kuras mērķis ir nodrošināt ceļu satiksmes negadījumā cietušo trešo personu interešu aizsardzību Latvijā un Zaļās kartes dalībvalstīs. </w:t>
      </w:r>
      <w:r w:rsidR="00256127" w:rsidRPr="00256127">
        <w:rPr>
          <w:lang w:val="lv-LV"/>
        </w:rPr>
        <w:t xml:space="preserve">Sistēmas sekmīgākai darbības nodrošināšanai </w:t>
      </w:r>
      <w:r w:rsidR="00256127">
        <w:rPr>
          <w:lang w:val="lv-LV"/>
        </w:rPr>
        <w:t>ir</w:t>
      </w:r>
      <w:r w:rsidR="00256127" w:rsidRPr="00256127">
        <w:rPr>
          <w:lang w:val="lv-LV"/>
        </w:rPr>
        <w:t xml:space="preserve"> izveidots </w:t>
      </w:r>
      <w:r>
        <w:rPr>
          <w:lang w:val="lv-LV"/>
        </w:rPr>
        <w:t>LTAB</w:t>
      </w:r>
      <w:r w:rsidRPr="00C65CB9">
        <w:rPr>
          <w:lang w:val="lv-LV"/>
        </w:rPr>
        <w:t xml:space="preserve">, </w:t>
      </w:r>
      <w:r w:rsidR="00256127">
        <w:rPr>
          <w:lang w:val="lv-LV"/>
        </w:rPr>
        <w:t xml:space="preserve">kurā </w:t>
      </w:r>
      <w:r w:rsidRPr="00C65CB9">
        <w:rPr>
          <w:lang w:val="lv-LV"/>
        </w:rPr>
        <w:t xml:space="preserve">apvienojušās apdrošināšanas sabiedrības, kurām ir tiesības veikt </w:t>
      </w:r>
      <w:r w:rsidR="00256127">
        <w:rPr>
          <w:lang w:val="lv-LV"/>
        </w:rPr>
        <w:t>OCTA</w:t>
      </w:r>
      <w:r w:rsidRPr="00C65CB9">
        <w:rPr>
          <w:lang w:val="lv-LV"/>
        </w:rPr>
        <w:t xml:space="preserve"> apdrošināšanu Latvijā</w:t>
      </w:r>
      <w:r w:rsidR="00256127">
        <w:rPr>
          <w:lang w:val="lv-LV"/>
        </w:rPr>
        <w:t xml:space="preserve"> – AAS “Balta”, AAS “Baltijas Apdrošināšanas Nams”, AAS “</w:t>
      </w:r>
      <w:r w:rsidR="00256127" w:rsidRPr="00256127">
        <w:rPr>
          <w:lang w:val="lv-LV"/>
        </w:rPr>
        <w:t>BTA Baltic Insurance Company</w:t>
      </w:r>
      <w:r w:rsidR="00256127">
        <w:rPr>
          <w:lang w:val="lv-LV"/>
        </w:rPr>
        <w:t>”, “Compensa Vienna Insurance Group”</w:t>
      </w:r>
      <w:r w:rsidR="00256127" w:rsidRPr="00256127">
        <w:rPr>
          <w:lang w:val="lv-LV"/>
        </w:rPr>
        <w:t xml:space="preserve"> ADB Latvijas filiāle</w:t>
      </w:r>
      <w:r w:rsidR="00256127">
        <w:rPr>
          <w:lang w:val="lv-LV"/>
        </w:rPr>
        <w:t>, “ERGO Insurance”</w:t>
      </w:r>
      <w:r w:rsidR="00256127" w:rsidRPr="00256127">
        <w:rPr>
          <w:lang w:val="lv-LV"/>
        </w:rPr>
        <w:t xml:space="preserve"> SE Latvijas filiāle</w:t>
      </w:r>
      <w:r w:rsidR="00256127">
        <w:rPr>
          <w:lang w:val="lv-LV"/>
        </w:rPr>
        <w:t xml:space="preserve">, </w:t>
      </w:r>
      <w:r w:rsidR="00200D70" w:rsidRPr="00972764">
        <w:rPr>
          <w:lang w:val="lv-LV"/>
        </w:rPr>
        <w:t>ADB</w:t>
      </w:r>
      <w:r w:rsidR="00256127" w:rsidRPr="00972764">
        <w:rPr>
          <w:lang w:val="lv-LV"/>
        </w:rPr>
        <w:t xml:space="preserve"> “Gjensidige”</w:t>
      </w:r>
      <w:r w:rsidR="00200D70" w:rsidRPr="00972764">
        <w:rPr>
          <w:lang w:val="lv-LV"/>
        </w:rPr>
        <w:t xml:space="preserve"> Latvijas filiāle</w:t>
      </w:r>
      <w:r w:rsidR="00256127" w:rsidRPr="00972764">
        <w:rPr>
          <w:lang w:val="lv-LV"/>
        </w:rPr>
        <w:t>,</w:t>
      </w:r>
      <w:r w:rsidR="00256127">
        <w:rPr>
          <w:lang w:val="lv-LV"/>
        </w:rPr>
        <w:t xml:space="preserve"> “If P&amp;C Insurance”</w:t>
      </w:r>
      <w:r w:rsidR="00256127" w:rsidRPr="00256127">
        <w:rPr>
          <w:lang w:val="lv-LV"/>
        </w:rPr>
        <w:t xml:space="preserve"> AS Latvijas filiāle</w:t>
      </w:r>
      <w:r w:rsidR="00256127">
        <w:rPr>
          <w:lang w:val="lv-LV"/>
        </w:rPr>
        <w:t xml:space="preserve">, </w:t>
      </w:r>
      <w:r w:rsidR="00CF25BB" w:rsidRPr="00CF25BB">
        <w:rPr>
          <w:lang w:val="lv-LV"/>
        </w:rPr>
        <w:t>“InterRisk Vienna Insurance Group” AAS</w:t>
      </w:r>
      <w:r w:rsidR="00CF25BB">
        <w:rPr>
          <w:lang w:val="lv-LV"/>
        </w:rPr>
        <w:t xml:space="preserve">, </w:t>
      </w:r>
      <w:r w:rsidR="00256127">
        <w:rPr>
          <w:lang w:val="lv-LV"/>
        </w:rPr>
        <w:t>“Seesam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 xml:space="preserve"> un </w:t>
      </w:r>
      <w:r w:rsidR="00256127">
        <w:rPr>
          <w:lang w:val="lv-LV"/>
        </w:rPr>
        <w:t>“Swedbank P&amp;C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>.</w:t>
      </w: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Tālr: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B63D25">
      <w:headerReference w:type="default" r:id="rId8"/>
      <w:footerReference w:type="default" r:id="rId9"/>
      <w:pgSz w:w="11906" w:h="16838"/>
      <w:pgMar w:top="993" w:right="1416" w:bottom="1276" w:left="1276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B333" w14:textId="77777777" w:rsidR="0084361E" w:rsidRDefault="0084361E" w:rsidP="00C62AF7">
      <w:pPr>
        <w:spacing w:after="0" w:line="240" w:lineRule="auto"/>
      </w:pPr>
      <w:r>
        <w:separator/>
      </w:r>
    </w:p>
  </w:endnote>
  <w:endnote w:type="continuationSeparator" w:id="0">
    <w:p w14:paraId="2739273C" w14:textId="77777777" w:rsidR="0084361E" w:rsidRDefault="0084361E" w:rsidP="00C62AF7">
      <w:pPr>
        <w:spacing w:after="0" w:line="240" w:lineRule="auto"/>
      </w:pPr>
      <w:r>
        <w:continuationSeparator/>
      </w:r>
    </w:p>
  </w:endnote>
  <w:endnote w:type="continuationNotice" w:id="1">
    <w:p w14:paraId="431CA1C1" w14:textId="77777777" w:rsidR="0084361E" w:rsidRDefault="00843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562028" w:rsidRDefault="00562028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460E0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562028" w:rsidRDefault="00562028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75pt;height:18.75pt">
          <v:imagedata r:id="rId1" o:title=""/>
        </v:shape>
        <o:OLEObject Type="Embed" ProgID="CorelDraw.Graphic.17" ShapeID="_x0000_i1026" DrawAspect="Content" ObjectID="_1564829761" r:id="rId2"/>
      </w:object>
    </w:r>
  </w:p>
  <w:p w14:paraId="0881006E" w14:textId="77777777" w:rsidR="00562028" w:rsidRDefault="005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D4578" w14:textId="77777777" w:rsidR="0084361E" w:rsidRDefault="0084361E" w:rsidP="00C62AF7">
      <w:pPr>
        <w:spacing w:after="0" w:line="240" w:lineRule="auto"/>
      </w:pPr>
      <w:r>
        <w:separator/>
      </w:r>
    </w:p>
  </w:footnote>
  <w:footnote w:type="continuationSeparator" w:id="0">
    <w:p w14:paraId="5F5BCF3E" w14:textId="77777777" w:rsidR="0084361E" w:rsidRDefault="0084361E" w:rsidP="00C62AF7">
      <w:pPr>
        <w:spacing w:after="0" w:line="240" w:lineRule="auto"/>
      </w:pPr>
      <w:r>
        <w:continuationSeparator/>
      </w:r>
    </w:p>
  </w:footnote>
  <w:footnote w:type="continuationNotice" w:id="1">
    <w:p w14:paraId="55C4E12B" w14:textId="77777777" w:rsidR="0084361E" w:rsidRDefault="00843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562028" w:rsidRDefault="00562028">
    <w:pPr>
      <w:pStyle w:val="Header"/>
    </w:pPr>
  </w:p>
  <w:p w14:paraId="0CB634A5" w14:textId="77777777" w:rsidR="00562028" w:rsidRDefault="00562028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4829760" r:id="rId2"/>
      </w:object>
    </w:r>
  </w:p>
  <w:p w14:paraId="450E4B33" w14:textId="77777777" w:rsidR="00562028" w:rsidRDefault="00562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CEA"/>
    <w:rsid w:val="00025BD4"/>
    <w:rsid w:val="00025D09"/>
    <w:rsid w:val="0003095B"/>
    <w:rsid w:val="00031B96"/>
    <w:rsid w:val="00031F20"/>
    <w:rsid w:val="00032071"/>
    <w:rsid w:val="00033965"/>
    <w:rsid w:val="00034426"/>
    <w:rsid w:val="00040AE8"/>
    <w:rsid w:val="00042A1B"/>
    <w:rsid w:val="00043721"/>
    <w:rsid w:val="00046772"/>
    <w:rsid w:val="00051859"/>
    <w:rsid w:val="000533E0"/>
    <w:rsid w:val="00057EA6"/>
    <w:rsid w:val="00070C9E"/>
    <w:rsid w:val="000800A3"/>
    <w:rsid w:val="0008057A"/>
    <w:rsid w:val="000847FE"/>
    <w:rsid w:val="00086E29"/>
    <w:rsid w:val="00091DE0"/>
    <w:rsid w:val="00093FF3"/>
    <w:rsid w:val="00094D3A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0F6B"/>
    <w:rsid w:val="001E57C6"/>
    <w:rsid w:val="00200D70"/>
    <w:rsid w:val="00214B20"/>
    <w:rsid w:val="00221376"/>
    <w:rsid w:val="00221595"/>
    <w:rsid w:val="00224321"/>
    <w:rsid w:val="00234C33"/>
    <w:rsid w:val="00235794"/>
    <w:rsid w:val="0023634A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5F0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B2C3D"/>
    <w:rsid w:val="003B3325"/>
    <w:rsid w:val="003B7FFE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66C29"/>
    <w:rsid w:val="00467758"/>
    <w:rsid w:val="00471FB7"/>
    <w:rsid w:val="0047674A"/>
    <w:rsid w:val="00480144"/>
    <w:rsid w:val="00481423"/>
    <w:rsid w:val="00483023"/>
    <w:rsid w:val="00484AAC"/>
    <w:rsid w:val="004B2074"/>
    <w:rsid w:val="004B2949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2955"/>
    <w:rsid w:val="00546CA6"/>
    <w:rsid w:val="0054769C"/>
    <w:rsid w:val="00547718"/>
    <w:rsid w:val="00555CA2"/>
    <w:rsid w:val="0056202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B65A2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6716C"/>
    <w:rsid w:val="00671552"/>
    <w:rsid w:val="00682EDE"/>
    <w:rsid w:val="00684421"/>
    <w:rsid w:val="00694CD5"/>
    <w:rsid w:val="00695420"/>
    <w:rsid w:val="00695BC6"/>
    <w:rsid w:val="00696F47"/>
    <w:rsid w:val="006A5358"/>
    <w:rsid w:val="006A68CC"/>
    <w:rsid w:val="006A761E"/>
    <w:rsid w:val="006C2BB7"/>
    <w:rsid w:val="006C3376"/>
    <w:rsid w:val="006D07C2"/>
    <w:rsid w:val="006D4C3D"/>
    <w:rsid w:val="006D69D5"/>
    <w:rsid w:val="006D71BF"/>
    <w:rsid w:val="006E1F10"/>
    <w:rsid w:val="006E3B65"/>
    <w:rsid w:val="006E75CA"/>
    <w:rsid w:val="006F39F7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2C94"/>
    <w:rsid w:val="0077408B"/>
    <w:rsid w:val="007772E1"/>
    <w:rsid w:val="0078063A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7E0315"/>
    <w:rsid w:val="007E2545"/>
    <w:rsid w:val="00801A6E"/>
    <w:rsid w:val="008037BF"/>
    <w:rsid w:val="00814616"/>
    <w:rsid w:val="008175EC"/>
    <w:rsid w:val="008219D6"/>
    <w:rsid w:val="008263F2"/>
    <w:rsid w:val="008278BE"/>
    <w:rsid w:val="0083007F"/>
    <w:rsid w:val="0083141F"/>
    <w:rsid w:val="00836BDC"/>
    <w:rsid w:val="008406D3"/>
    <w:rsid w:val="00841331"/>
    <w:rsid w:val="0084361E"/>
    <w:rsid w:val="00847685"/>
    <w:rsid w:val="008566C2"/>
    <w:rsid w:val="00857716"/>
    <w:rsid w:val="00863669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A69CF"/>
    <w:rsid w:val="008C2224"/>
    <w:rsid w:val="008C244C"/>
    <w:rsid w:val="008C54EA"/>
    <w:rsid w:val="008D195A"/>
    <w:rsid w:val="008D1DF0"/>
    <w:rsid w:val="008D5D15"/>
    <w:rsid w:val="008E57EE"/>
    <w:rsid w:val="008E623C"/>
    <w:rsid w:val="008F3EE4"/>
    <w:rsid w:val="008F53A5"/>
    <w:rsid w:val="008F5F45"/>
    <w:rsid w:val="008F7837"/>
    <w:rsid w:val="00900DCA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39D"/>
    <w:rsid w:val="009D3EE4"/>
    <w:rsid w:val="009D4E68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38B"/>
    <w:rsid w:val="00A558D1"/>
    <w:rsid w:val="00A57872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3D25"/>
    <w:rsid w:val="00B703DA"/>
    <w:rsid w:val="00B7109E"/>
    <w:rsid w:val="00B71D64"/>
    <w:rsid w:val="00B917CF"/>
    <w:rsid w:val="00B9500D"/>
    <w:rsid w:val="00BA103D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43D6C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03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D5A29"/>
    <w:rsid w:val="00CE1DC8"/>
    <w:rsid w:val="00CF25BB"/>
    <w:rsid w:val="00CF3FEB"/>
    <w:rsid w:val="00D01DD7"/>
    <w:rsid w:val="00D041CF"/>
    <w:rsid w:val="00D05A63"/>
    <w:rsid w:val="00D20A66"/>
    <w:rsid w:val="00D26BB9"/>
    <w:rsid w:val="00D34E15"/>
    <w:rsid w:val="00D356F9"/>
    <w:rsid w:val="00D36B9D"/>
    <w:rsid w:val="00D4409B"/>
    <w:rsid w:val="00D47143"/>
    <w:rsid w:val="00D62638"/>
    <w:rsid w:val="00D801BF"/>
    <w:rsid w:val="00D811B0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312B"/>
    <w:rsid w:val="00E349CD"/>
    <w:rsid w:val="00E40437"/>
    <w:rsid w:val="00E40873"/>
    <w:rsid w:val="00E43F9F"/>
    <w:rsid w:val="00E440C8"/>
    <w:rsid w:val="00E55374"/>
    <w:rsid w:val="00E60518"/>
    <w:rsid w:val="00E8391D"/>
    <w:rsid w:val="00E90ACA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054FA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27BE"/>
    <w:rsid w:val="00FA6354"/>
    <w:rsid w:val="00FB285C"/>
    <w:rsid w:val="00FB2C50"/>
    <w:rsid w:val="00FB2DF8"/>
    <w:rsid w:val="00FD18B7"/>
    <w:rsid w:val="00FD2468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20F15CAC-13E5-4F3C-8605-4F65FC2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4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B74F-9612-484A-8C1E-21055249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2017-08-21T11:09:00Z</dcterms:created>
  <dcterms:modified xsi:type="dcterms:W3CDTF">2017-08-21T11:09:00Z</dcterms:modified>
</cp:coreProperties>
</file>