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674BB8DD" w:rsidR="00E21F46" w:rsidRDefault="007E77E8" w:rsidP="00E21F46">
      <w:pPr>
        <w:spacing w:after="0" w:line="240" w:lineRule="auto"/>
        <w:jc w:val="right"/>
      </w:pPr>
      <w:r>
        <w:t>04.10</w:t>
      </w:r>
      <w:r w:rsidR="00162149">
        <w:t>.2017</w:t>
      </w:r>
    </w:p>
    <w:p w14:paraId="7C800295" w14:textId="77777777" w:rsidR="00E21F46" w:rsidRDefault="00E21F46" w:rsidP="00E21F46">
      <w:pPr>
        <w:jc w:val="center"/>
        <w:rPr>
          <w:b/>
        </w:rPr>
      </w:pPr>
    </w:p>
    <w:p w14:paraId="55F0106E" w14:textId="58D2D0C7" w:rsidR="00E21F46" w:rsidRPr="007E77E8" w:rsidRDefault="007E77E8" w:rsidP="00261157">
      <w:pPr>
        <w:rPr>
          <w:b/>
          <w:sz w:val="28"/>
          <w:szCs w:val="28"/>
        </w:rPr>
      </w:pPr>
      <w:r w:rsidRPr="007E77E8">
        <w:rPr>
          <w:b/>
          <w:sz w:val="28"/>
          <w:szCs w:val="28"/>
        </w:rPr>
        <w:t xml:space="preserve">LTAB: OCTA </w:t>
      </w:r>
      <w:r w:rsidRPr="00784272">
        <w:rPr>
          <w:b/>
          <w:sz w:val="28"/>
          <w:szCs w:val="28"/>
          <w:u w:val="single"/>
        </w:rPr>
        <w:t xml:space="preserve">nebūs </w:t>
      </w:r>
      <w:r w:rsidRPr="007E77E8">
        <w:rPr>
          <w:b/>
          <w:sz w:val="28"/>
          <w:szCs w:val="28"/>
        </w:rPr>
        <w:t>jāiegādājas gadījumos, ja auto netiek izmantots</w:t>
      </w:r>
    </w:p>
    <w:p w14:paraId="2FD1C55F" w14:textId="3642F62A" w:rsidR="007E77E8" w:rsidRPr="007E77E8" w:rsidRDefault="007E77E8" w:rsidP="00F1514F">
      <w:pPr>
        <w:jc w:val="both"/>
        <w:rPr>
          <w:b/>
          <w:sz w:val="26"/>
          <w:szCs w:val="26"/>
        </w:rPr>
      </w:pPr>
      <w:bookmarkStart w:id="0" w:name="_GoBack"/>
      <w:r w:rsidRPr="007E77E8">
        <w:rPr>
          <w:b/>
          <w:sz w:val="26"/>
          <w:szCs w:val="26"/>
        </w:rPr>
        <w:t>Latvijas Transportlīdzekļu apdrošinātāju birojs (turpmāk – LTAB)</w:t>
      </w:r>
      <w:r>
        <w:rPr>
          <w:b/>
          <w:sz w:val="26"/>
          <w:szCs w:val="26"/>
        </w:rPr>
        <w:t>,</w:t>
      </w:r>
      <w:r w:rsidRPr="007E77E8">
        <w:rPr>
          <w:b/>
          <w:sz w:val="26"/>
          <w:szCs w:val="26"/>
        </w:rPr>
        <w:t xml:space="preserve"> atsaucoties uz vakar (03.10.201</w:t>
      </w:r>
      <w:r w:rsidR="00784272">
        <w:rPr>
          <w:b/>
          <w:sz w:val="26"/>
          <w:szCs w:val="26"/>
        </w:rPr>
        <w:t>7.) publiskajā telpā izskanējušo</w:t>
      </w:r>
      <w:r w:rsidRPr="007E77E8">
        <w:rPr>
          <w:b/>
          <w:sz w:val="26"/>
          <w:szCs w:val="26"/>
        </w:rPr>
        <w:t xml:space="preserve"> informāciju par Ministru Kabinetā akceptētajiem OCTA likuma grozījumiem, </w:t>
      </w:r>
      <w:r w:rsidR="003B79AF">
        <w:rPr>
          <w:b/>
          <w:sz w:val="26"/>
          <w:szCs w:val="26"/>
        </w:rPr>
        <w:t>uzsver</w:t>
      </w:r>
      <w:r w:rsidRPr="007E77E8">
        <w:rPr>
          <w:b/>
          <w:sz w:val="26"/>
          <w:szCs w:val="26"/>
        </w:rPr>
        <w:t>, ka turpmāk</w:t>
      </w:r>
      <w:r w:rsidR="00784272">
        <w:rPr>
          <w:b/>
          <w:sz w:val="26"/>
          <w:szCs w:val="26"/>
        </w:rPr>
        <w:t>, līdzīgi kā līdz šim,</w:t>
      </w:r>
      <w:r w:rsidRPr="007E77E8">
        <w:rPr>
          <w:b/>
          <w:sz w:val="26"/>
          <w:szCs w:val="26"/>
        </w:rPr>
        <w:t xml:space="preserve"> </w:t>
      </w:r>
      <w:r w:rsidRPr="00784272">
        <w:rPr>
          <w:b/>
          <w:sz w:val="26"/>
          <w:szCs w:val="26"/>
          <w:u w:val="single"/>
        </w:rPr>
        <w:t>OCTA nebūs jāiegādājas gadījumos, ja auto netiek izmantots</w:t>
      </w:r>
      <w:bookmarkEnd w:id="0"/>
      <w:r w:rsidRPr="007E77E8">
        <w:rPr>
          <w:b/>
          <w:sz w:val="26"/>
          <w:szCs w:val="26"/>
        </w:rPr>
        <w:t>.</w:t>
      </w:r>
    </w:p>
    <w:p w14:paraId="59C58C19" w14:textId="58FBB93C" w:rsidR="00936462" w:rsidRPr="007E77E8" w:rsidRDefault="007E77E8" w:rsidP="00F1514F">
      <w:pPr>
        <w:jc w:val="both"/>
      </w:pPr>
      <w:r w:rsidRPr="007E77E8">
        <w:t>Vakar Ministru Kabinetā tika atbalstīti grozījumi OCTA likumā, kas paredz arī normu, ka turpmāk OCTA transportlīdzekļiem jāiegādājas arī tad, ja tas netiek izmanto</w:t>
      </w:r>
      <w:r w:rsidR="00EC50B3">
        <w:t>ts</w:t>
      </w:r>
      <w:r w:rsidRPr="007E77E8">
        <w:t xml:space="preserve"> ceļu satiksmē, bet tiek lietots vietā, kur iespējama transportlīdzekļa braukšana. </w:t>
      </w:r>
    </w:p>
    <w:p w14:paraId="3DD63A69" w14:textId="7F721D09" w:rsidR="007E77E8" w:rsidRDefault="007E77E8" w:rsidP="007B675F">
      <w:pPr>
        <w:spacing w:after="0" w:line="240" w:lineRule="auto"/>
        <w:jc w:val="both"/>
      </w:pPr>
      <w:r>
        <w:t xml:space="preserve">“Finanšu ministrijas vakar medijiem izplatītā ziņa par minētajiem OCTA likuma grozījumiem acīmredzami interpretēta nepareizi, kā rezultātā </w:t>
      </w:r>
      <w:r w:rsidR="00F920A2">
        <w:t xml:space="preserve">daudzi </w:t>
      </w:r>
      <w:r>
        <w:t xml:space="preserve">mediji </w:t>
      </w:r>
      <w:r w:rsidR="00F920A2">
        <w:t xml:space="preserve">ziņu virsrakstos </w:t>
      </w:r>
      <w:r>
        <w:t xml:space="preserve">publicējuši maldinošu informāciju, ka </w:t>
      </w:r>
      <w:r w:rsidRPr="007E77E8">
        <w:t>OCTA būs jāiegādājas pat tad, ja auto netiek izmantos ceļu satiksmē</w:t>
      </w:r>
      <w:r>
        <w:t>,” stāsta LTAB valdes priekšsēdētājs.</w:t>
      </w:r>
    </w:p>
    <w:p w14:paraId="2E62041A" w14:textId="77777777" w:rsidR="007E77E8" w:rsidRDefault="007E77E8" w:rsidP="007B675F">
      <w:pPr>
        <w:spacing w:after="0" w:line="240" w:lineRule="auto"/>
        <w:jc w:val="both"/>
      </w:pPr>
    </w:p>
    <w:p w14:paraId="392A9D9F" w14:textId="1591C395" w:rsidR="006E02BB" w:rsidRDefault="007E77E8" w:rsidP="007B675F">
      <w:pPr>
        <w:spacing w:after="0" w:line="240" w:lineRule="auto"/>
        <w:jc w:val="both"/>
      </w:pPr>
      <w:r>
        <w:t>“</w:t>
      </w:r>
      <w:r w:rsidR="00784272">
        <w:t>Vēlamies precizēt, ka jaunie grozījumi attiecas nevis uz transportlīdzekļiem, piemēram, motocikliem, kas laikapstākļu dēļ ziemā tiek nolikti garāžā, bet gan tehniku, kas tiek izmantota darbam slēgtās teritorijās,</w:t>
      </w:r>
      <w:r w:rsidR="00EC50B3">
        <w:t xml:space="preserve"> pagalmos, pļavās, tīrumos, mežos</w:t>
      </w:r>
      <w:r w:rsidR="00F920A2">
        <w:t xml:space="preserve">, </w:t>
      </w:r>
      <w:r w:rsidR="00784272">
        <w:t xml:space="preserve">piemēram, lauksaimniecības tehnika, piekabes u.c. transportlīdzekļi,” skaidro </w:t>
      </w:r>
      <w:proofErr w:type="spellStart"/>
      <w:r w:rsidR="00784272">
        <w:t>J.Abāšins</w:t>
      </w:r>
      <w:proofErr w:type="spellEnd"/>
      <w:r w:rsidR="00784272">
        <w:t>. “Ja ģimenes auto vai motocikls ziemā tiek novietots garāžā vai pagalmā un netiek lietots braukšanai, tad, līdzīgi kā iepriekš, OCTA nav jāiegādājas,” piebilst LTAB valdes priekšsēdētājs.</w:t>
      </w:r>
    </w:p>
    <w:p w14:paraId="1408E1FB" w14:textId="33D20C29" w:rsidR="00F920A2" w:rsidRDefault="00F920A2" w:rsidP="007B675F">
      <w:pPr>
        <w:spacing w:after="0" w:line="240" w:lineRule="auto"/>
        <w:jc w:val="both"/>
      </w:pPr>
    </w:p>
    <w:p w14:paraId="1B38AD2D" w14:textId="4D043A72" w:rsidR="003B79AF" w:rsidRDefault="003B79AF" w:rsidP="003B79AF">
      <w:pPr>
        <w:spacing w:after="0" w:line="240" w:lineRule="auto"/>
        <w:jc w:val="both"/>
      </w:pPr>
      <w:r>
        <w:t>Minētie grozījumi OCTA likumā veikti, pamatojoties uz Eiropas Savienības direktīvu prasībām un ir saistoši visās ES valstīs. “</w:t>
      </w:r>
      <w:r w:rsidRPr="003B79AF">
        <w:t>Ļoti bieži dzirdam argumentu, ka, piemēram, specializētā lauksaimniecības tehnika praktiski nepiedalās ceļu satiksmē un tiek izmantota vienīgi lauku darbos. Tomēr arī lauku darbos vai pārvietojoties pa piemājas pagalmu, iespējams nodarīt bojājumus trešās personas mantai, vai vēl ļaunāk - cilvēkiem. Tādēļ</w:t>
      </w:r>
      <w:r>
        <w:t>, pamatojoties uz ES Tiesas spriedumu,</w:t>
      </w:r>
      <w:r w:rsidRPr="003B79AF">
        <w:t xml:space="preserve"> </w:t>
      </w:r>
      <w:r>
        <w:t>bija nepieciešams</w:t>
      </w:r>
      <w:r w:rsidRPr="003B79AF">
        <w:t xml:space="preserve"> precizēt konkrēto </w:t>
      </w:r>
      <w:r>
        <w:t xml:space="preserve">OCTA </w:t>
      </w:r>
      <w:r w:rsidRPr="003B79AF">
        <w:t>likuma pantu</w:t>
      </w:r>
      <w:r>
        <w:t xml:space="preserve">,” skaidro </w:t>
      </w:r>
      <w:proofErr w:type="spellStart"/>
      <w:r>
        <w:t>J.Abāšins</w:t>
      </w:r>
      <w:proofErr w:type="spellEnd"/>
      <w:r>
        <w:t>.</w:t>
      </w:r>
    </w:p>
    <w:p w14:paraId="1ECF1FE3" w14:textId="0B0709C8" w:rsidR="00784272" w:rsidRDefault="00784272" w:rsidP="007B675F">
      <w:pPr>
        <w:spacing w:after="0" w:line="240" w:lineRule="auto"/>
        <w:jc w:val="both"/>
      </w:pPr>
    </w:p>
    <w:p w14:paraId="2E1B253E" w14:textId="4D908BC3" w:rsidR="00057CFE" w:rsidRDefault="00057CFE" w:rsidP="00057CFE">
      <w:pPr>
        <w:spacing w:after="0" w:line="240" w:lineRule="auto"/>
        <w:jc w:val="both"/>
      </w:pPr>
      <w:r w:rsidRPr="00C65CB9">
        <w:t xml:space="preserve">1997.gadā Latvijā tika ieviesta OCTA sistēma, kuras mērķis ir nodrošināt ceļu satiksmes negadījumā cietušo trešo personu interešu aizsardzību Latvijā un Zaļās kartes dalībvalstīs. </w:t>
      </w:r>
      <w:r w:rsidRPr="00256127">
        <w:t xml:space="preserve">Sistēmas sekmīgākai darbības nodrošināšanai </w:t>
      </w:r>
      <w:r>
        <w:t>ir</w:t>
      </w:r>
      <w:r w:rsidRPr="00256127">
        <w:t xml:space="preserve"> izveidots </w:t>
      </w:r>
      <w:r>
        <w:t>LTAB</w:t>
      </w:r>
      <w:r w:rsidRPr="00C65CB9">
        <w:t xml:space="preserve">, </w:t>
      </w:r>
      <w:r>
        <w:t xml:space="preserve">kurā </w:t>
      </w:r>
      <w:r w:rsidRPr="00C65CB9">
        <w:t xml:space="preserve">apvienojušās apdrošināšanas sabiedrības, kurām ir tiesības veikt </w:t>
      </w:r>
      <w:r>
        <w:t>OCTA</w:t>
      </w:r>
      <w:r w:rsidRPr="00C65CB9">
        <w:t xml:space="preserve"> apdrošināšanu Latvijā</w:t>
      </w:r>
      <w:r>
        <w:t xml:space="preserve"> – AAS “Balta”, AAS “Baltijas Apdrošināšanas Nams”, AAS “</w:t>
      </w:r>
      <w:r w:rsidRPr="00256127">
        <w:t xml:space="preserve">BTA </w:t>
      </w:r>
      <w:proofErr w:type="spellStart"/>
      <w:r w:rsidRPr="00256127">
        <w:t>Baltic</w:t>
      </w:r>
      <w:proofErr w:type="spellEnd"/>
      <w:r w:rsidRPr="00256127">
        <w:t xml:space="preserve"> </w:t>
      </w:r>
      <w:proofErr w:type="spellStart"/>
      <w:r w:rsidRPr="00256127">
        <w:t>Insurance</w:t>
      </w:r>
      <w:proofErr w:type="spellEnd"/>
      <w:r w:rsidRPr="00256127">
        <w:t xml:space="preserve"> </w:t>
      </w:r>
      <w:proofErr w:type="spellStart"/>
      <w:r w:rsidRPr="00256127">
        <w:t>Company</w:t>
      </w:r>
      <w:proofErr w:type="spellEnd"/>
      <w:r>
        <w:t>”, “</w:t>
      </w:r>
      <w:proofErr w:type="spellStart"/>
      <w:r>
        <w:t>Compensa</w:t>
      </w:r>
      <w:proofErr w:type="spellEnd"/>
      <w:r>
        <w:t xml:space="preserve"> </w:t>
      </w:r>
      <w:proofErr w:type="spellStart"/>
      <w:r>
        <w:t>Vienna</w:t>
      </w:r>
      <w:proofErr w:type="spellEnd"/>
      <w:r>
        <w:t xml:space="preserve"> </w:t>
      </w:r>
      <w:proofErr w:type="spellStart"/>
      <w:r>
        <w:t>Insurance</w:t>
      </w:r>
      <w:proofErr w:type="spellEnd"/>
      <w:r>
        <w:t xml:space="preserve"> </w:t>
      </w:r>
      <w:proofErr w:type="spellStart"/>
      <w:r>
        <w:t>Group</w:t>
      </w:r>
      <w:proofErr w:type="spellEnd"/>
      <w:r>
        <w:t>”</w:t>
      </w:r>
      <w:r w:rsidRPr="00256127">
        <w:t xml:space="preserve"> ADB Latvijas filiāle</w:t>
      </w:r>
      <w:r>
        <w:t>, “ERGO Insurance”</w:t>
      </w:r>
      <w:r w:rsidRPr="00256127">
        <w:t xml:space="preserve"> SE Latvijas filiāle</w:t>
      </w:r>
      <w:r>
        <w:t xml:space="preserve">, </w:t>
      </w:r>
      <w:r w:rsidRPr="00972764">
        <w:t>ADB “Gjensidige” Latvijas filiāle,</w:t>
      </w:r>
      <w:r>
        <w:t xml:space="preserve"> “</w:t>
      </w:r>
      <w:proofErr w:type="spellStart"/>
      <w:r>
        <w:t>If</w:t>
      </w:r>
      <w:proofErr w:type="spellEnd"/>
      <w:r>
        <w:t xml:space="preserve"> P&amp;C Insurance”</w:t>
      </w:r>
      <w:r w:rsidRPr="00256127">
        <w:t xml:space="preserve"> AS Latvijas filiāle</w:t>
      </w:r>
      <w:r>
        <w:t xml:space="preserve">, </w:t>
      </w:r>
      <w:r w:rsidRPr="00CF25BB">
        <w:t xml:space="preserve">“InterRisk </w:t>
      </w:r>
      <w:proofErr w:type="spellStart"/>
      <w:r w:rsidRPr="00CF25BB">
        <w:t>Vienna</w:t>
      </w:r>
      <w:proofErr w:type="spellEnd"/>
      <w:r w:rsidRPr="00CF25BB">
        <w:t xml:space="preserve"> </w:t>
      </w:r>
      <w:proofErr w:type="spellStart"/>
      <w:r w:rsidRPr="00CF25BB">
        <w:t>Insurance</w:t>
      </w:r>
      <w:proofErr w:type="spellEnd"/>
      <w:r w:rsidRPr="00CF25BB">
        <w:t xml:space="preserve"> </w:t>
      </w:r>
      <w:proofErr w:type="spellStart"/>
      <w:r w:rsidRPr="00CF25BB">
        <w:t>Group</w:t>
      </w:r>
      <w:proofErr w:type="spellEnd"/>
      <w:r w:rsidRPr="00CF25BB">
        <w:t>” AAS</w:t>
      </w:r>
      <w:r>
        <w:t>, “</w:t>
      </w:r>
      <w:proofErr w:type="spellStart"/>
      <w:r>
        <w:t>Seesam</w:t>
      </w:r>
      <w:proofErr w:type="spellEnd"/>
      <w:r>
        <w:t xml:space="preserve"> </w:t>
      </w:r>
      <w:proofErr w:type="spellStart"/>
      <w:r>
        <w:t>Insurance</w:t>
      </w:r>
      <w:proofErr w:type="spellEnd"/>
      <w:r>
        <w:t>”</w:t>
      </w:r>
      <w:r w:rsidRPr="00256127">
        <w:t xml:space="preserve"> AS Latvijas filiāle</w:t>
      </w:r>
      <w:r>
        <w:t xml:space="preserve"> un “Swedbank P&amp;C Insurance”</w:t>
      </w:r>
      <w:r w:rsidRPr="00256127">
        <w:t xml:space="preserve"> AS Latvijas filiāle</w:t>
      </w:r>
      <w:r>
        <w:t>.</w:t>
      </w:r>
    </w:p>
    <w:p w14:paraId="03E73E53" w14:textId="77777777" w:rsidR="00E21F46" w:rsidRDefault="00E21F46" w:rsidP="00E21F46"/>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proofErr w:type="spellStart"/>
      <w:r w:rsidRPr="00057CFE">
        <w:rPr>
          <w:i/>
        </w:rPr>
        <w:t>Tālr</w:t>
      </w:r>
      <w:proofErr w:type="spellEnd"/>
      <w:r w:rsidRPr="00057CFE">
        <w:rPr>
          <w:i/>
        </w:rPr>
        <w:t xml:space="preserve">: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4827D3">
      <w:headerReference w:type="default" r:id="rId7"/>
      <w:footerReference w:type="default" r:id="rId8"/>
      <w:pgSz w:w="11906" w:h="16838"/>
      <w:pgMar w:top="1440"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DAF3E" w14:textId="77777777" w:rsidR="001D4018" w:rsidRDefault="001D4018" w:rsidP="00C62AF7">
      <w:pPr>
        <w:spacing w:after="0" w:line="240" w:lineRule="auto"/>
      </w:pPr>
      <w:r>
        <w:separator/>
      </w:r>
    </w:p>
  </w:endnote>
  <w:endnote w:type="continuationSeparator" w:id="0">
    <w:p w14:paraId="0C38A512" w14:textId="77777777" w:rsidR="001D4018" w:rsidRDefault="001D401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08F5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6862824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1FA7" w14:textId="77777777" w:rsidR="001D4018" w:rsidRDefault="001D4018" w:rsidP="00C62AF7">
      <w:pPr>
        <w:spacing w:after="0" w:line="240" w:lineRule="auto"/>
      </w:pPr>
      <w:r>
        <w:separator/>
      </w:r>
    </w:p>
  </w:footnote>
  <w:footnote w:type="continuationSeparator" w:id="0">
    <w:p w14:paraId="27B709FF" w14:textId="77777777" w:rsidR="001D4018" w:rsidRDefault="001D4018"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6862824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92E79"/>
    <w:rsid w:val="00094687"/>
    <w:rsid w:val="000B1DBA"/>
    <w:rsid w:val="00102D4A"/>
    <w:rsid w:val="00103B45"/>
    <w:rsid w:val="0011042D"/>
    <w:rsid w:val="00144F48"/>
    <w:rsid w:val="00153B22"/>
    <w:rsid w:val="00162149"/>
    <w:rsid w:val="00171015"/>
    <w:rsid w:val="00172BBC"/>
    <w:rsid w:val="001740B2"/>
    <w:rsid w:val="00196DE3"/>
    <w:rsid w:val="001B1813"/>
    <w:rsid w:val="001C65E0"/>
    <w:rsid w:val="001D3B28"/>
    <w:rsid w:val="001D4018"/>
    <w:rsid w:val="001D6AEF"/>
    <w:rsid w:val="001E57C6"/>
    <w:rsid w:val="001E71BD"/>
    <w:rsid w:val="00221376"/>
    <w:rsid w:val="00250F1C"/>
    <w:rsid w:val="00261157"/>
    <w:rsid w:val="00266993"/>
    <w:rsid w:val="0027402E"/>
    <w:rsid w:val="002978D6"/>
    <w:rsid w:val="002B0D8B"/>
    <w:rsid w:val="002D5F23"/>
    <w:rsid w:val="002F353B"/>
    <w:rsid w:val="003425AA"/>
    <w:rsid w:val="003427E6"/>
    <w:rsid w:val="00362517"/>
    <w:rsid w:val="00382C5D"/>
    <w:rsid w:val="003B1D0E"/>
    <w:rsid w:val="003B5F8E"/>
    <w:rsid w:val="003B79AF"/>
    <w:rsid w:val="003D14B9"/>
    <w:rsid w:val="003F0B61"/>
    <w:rsid w:val="0040102A"/>
    <w:rsid w:val="00403AB9"/>
    <w:rsid w:val="00412360"/>
    <w:rsid w:val="00424057"/>
    <w:rsid w:val="00463942"/>
    <w:rsid w:val="0046482D"/>
    <w:rsid w:val="004665D5"/>
    <w:rsid w:val="00471AE6"/>
    <w:rsid w:val="00472967"/>
    <w:rsid w:val="004827D3"/>
    <w:rsid w:val="004A2480"/>
    <w:rsid w:val="004C32E0"/>
    <w:rsid w:val="004D2161"/>
    <w:rsid w:val="00506CDA"/>
    <w:rsid w:val="00517078"/>
    <w:rsid w:val="00520799"/>
    <w:rsid w:val="00537A74"/>
    <w:rsid w:val="00590ADB"/>
    <w:rsid w:val="005B0F55"/>
    <w:rsid w:val="005B15E8"/>
    <w:rsid w:val="005D5FB2"/>
    <w:rsid w:val="005E1FE3"/>
    <w:rsid w:val="005E69F5"/>
    <w:rsid w:val="00617E51"/>
    <w:rsid w:val="006610B2"/>
    <w:rsid w:val="006A6493"/>
    <w:rsid w:val="006B768B"/>
    <w:rsid w:val="006E02BB"/>
    <w:rsid w:val="006E217C"/>
    <w:rsid w:val="006E75CA"/>
    <w:rsid w:val="00713F2D"/>
    <w:rsid w:val="00780200"/>
    <w:rsid w:val="00784272"/>
    <w:rsid w:val="00795304"/>
    <w:rsid w:val="007B675F"/>
    <w:rsid w:val="007E77E8"/>
    <w:rsid w:val="008278BE"/>
    <w:rsid w:val="00850CCE"/>
    <w:rsid w:val="00867D74"/>
    <w:rsid w:val="00881B76"/>
    <w:rsid w:val="008D1434"/>
    <w:rsid w:val="00936462"/>
    <w:rsid w:val="009605DD"/>
    <w:rsid w:val="00964DE9"/>
    <w:rsid w:val="00966515"/>
    <w:rsid w:val="0097040E"/>
    <w:rsid w:val="009722A2"/>
    <w:rsid w:val="00973D97"/>
    <w:rsid w:val="009847D7"/>
    <w:rsid w:val="00987FC2"/>
    <w:rsid w:val="00A122A4"/>
    <w:rsid w:val="00A167B2"/>
    <w:rsid w:val="00A71459"/>
    <w:rsid w:val="00A85B1F"/>
    <w:rsid w:val="00A916C7"/>
    <w:rsid w:val="00A9616D"/>
    <w:rsid w:val="00AA11DB"/>
    <w:rsid w:val="00AC5BF5"/>
    <w:rsid w:val="00AD2F7E"/>
    <w:rsid w:val="00AE1616"/>
    <w:rsid w:val="00AE3928"/>
    <w:rsid w:val="00B100D8"/>
    <w:rsid w:val="00B31BA0"/>
    <w:rsid w:val="00B50CBA"/>
    <w:rsid w:val="00B5195D"/>
    <w:rsid w:val="00B57A8D"/>
    <w:rsid w:val="00BB784E"/>
    <w:rsid w:val="00BC25C6"/>
    <w:rsid w:val="00BC6C58"/>
    <w:rsid w:val="00BE1131"/>
    <w:rsid w:val="00BF4CE5"/>
    <w:rsid w:val="00C12FDC"/>
    <w:rsid w:val="00C42877"/>
    <w:rsid w:val="00C62AF7"/>
    <w:rsid w:val="00C80E9A"/>
    <w:rsid w:val="00C91CFB"/>
    <w:rsid w:val="00CC1D83"/>
    <w:rsid w:val="00D01223"/>
    <w:rsid w:val="00D01457"/>
    <w:rsid w:val="00D05616"/>
    <w:rsid w:val="00D05A63"/>
    <w:rsid w:val="00D356F9"/>
    <w:rsid w:val="00E21F46"/>
    <w:rsid w:val="00E23A71"/>
    <w:rsid w:val="00E537C3"/>
    <w:rsid w:val="00E6367A"/>
    <w:rsid w:val="00E730A3"/>
    <w:rsid w:val="00E8391D"/>
    <w:rsid w:val="00E9038F"/>
    <w:rsid w:val="00E91AD3"/>
    <w:rsid w:val="00EA42C0"/>
    <w:rsid w:val="00EC201D"/>
    <w:rsid w:val="00EC50B3"/>
    <w:rsid w:val="00F1514F"/>
    <w:rsid w:val="00F16ADC"/>
    <w:rsid w:val="00F2284B"/>
    <w:rsid w:val="00F3262F"/>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6EB2C6B7-C2CD-450B-B614-50E42602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28C8-BA8E-4874-B4CE-497F075B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1835</Words>
  <Characters>1047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2017-10-04T10:18:00Z</dcterms:created>
  <dcterms:modified xsi:type="dcterms:W3CDTF">2017-10-04T10:18:00Z</dcterms:modified>
</cp:coreProperties>
</file>