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146C9939" w:rsidR="00E21F46" w:rsidRPr="008A5673" w:rsidRDefault="008A5673" w:rsidP="00E21F46">
      <w:pPr>
        <w:spacing w:after="0" w:line="240" w:lineRule="auto"/>
        <w:jc w:val="right"/>
        <w:rPr>
          <w:lang w:val="ru-RU"/>
        </w:rPr>
      </w:pPr>
      <w:bookmarkStart w:id="0" w:name="_Hlk504469613"/>
      <w:r>
        <w:rPr>
          <w:lang w:val="ru-RU"/>
        </w:rPr>
        <w:t>Информация для представителей СМИ</w:t>
      </w:r>
    </w:p>
    <w:p w14:paraId="755FEFD0" w14:textId="4E1F01BE" w:rsidR="00E21F46" w:rsidRDefault="00080743" w:rsidP="00E21F46">
      <w:pPr>
        <w:spacing w:after="0" w:line="240" w:lineRule="auto"/>
        <w:jc w:val="right"/>
      </w:pPr>
      <w:r>
        <w:t>2</w:t>
      </w:r>
      <w:r w:rsidR="00C93AB0">
        <w:t>5</w:t>
      </w:r>
      <w:r w:rsidR="007E77E8">
        <w:t>.</w:t>
      </w:r>
      <w:r>
        <w:t>01</w:t>
      </w:r>
      <w:r w:rsidR="00162149">
        <w:t>.201</w:t>
      </w:r>
      <w:r>
        <w:t>8.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79631F46" w14:textId="25E00958" w:rsidR="008A5673" w:rsidRPr="008A5673" w:rsidRDefault="00C93AB0" w:rsidP="00A8352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LTAB: </w:t>
      </w:r>
      <w:r w:rsidR="008A5673">
        <w:rPr>
          <w:b/>
          <w:sz w:val="28"/>
          <w:szCs w:val="28"/>
          <w:lang w:val="ru-RU"/>
        </w:rPr>
        <w:t>часть водителей до сих пор легкомысленно относится к безопасности на дорогах</w:t>
      </w:r>
    </w:p>
    <w:p w14:paraId="27615C77" w14:textId="2CA7C9DA" w:rsidR="008A5673" w:rsidRPr="008A5673" w:rsidRDefault="008A5673" w:rsidP="00F1514F">
      <w:pPr>
        <w:jc w:val="both"/>
        <w:rPr>
          <w:b/>
          <w:sz w:val="28"/>
          <w:szCs w:val="28"/>
          <w:lang w:val="ru-RU"/>
        </w:rPr>
      </w:pPr>
      <w:bookmarkStart w:id="1" w:name="_GoBack"/>
      <w:r>
        <w:rPr>
          <w:b/>
          <w:bCs/>
          <w:lang w:val="ru-RU"/>
        </w:rPr>
        <w:t xml:space="preserve">В ходе опроса, проведенного в начале января Латвийским бюро страховщиков транспортных средств </w:t>
      </w:r>
      <w:r>
        <w:rPr>
          <w:b/>
          <w:bCs/>
        </w:rPr>
        <w:t>(</w:t>
      </w:r>
      <w:r>
        <w:rPr>
          <w:b/>
          <w:bCs/>
          <w:lang w:val="ru-RU"/>
        </w:rPr>
        <w:t>далее</w:t>
      </w:r>
      <w:r>
        <w:rPr>
          <w:b/>
          <w:bCs/>
        </w:rPr>
        <w:t xml:space="preserve"> – LTAB)</w:t>
      </w:r>
      <w:r>
        <w:rPr>
          <w:b/>
          <w:bCs/>
          <w:lang w:val="ru-RU"/>
        </w:rPr>
        <w:t xml:space="preserve">, выяснилось, что более 30% автоводителей регулярно нарушают скоростной режим и снижают скорость только перед фоторадарами. Также можно заключить, что знания автоводителей о функциях авторадаров и применяемых штрафах – неполные. </w:t>
      </w:r>
      <w:bookmarkEnd w:id="1"/>
    </w:p>
    <w:p w14:paraId="70C93306" w14:textId="2FCA1304" w:rsidR="008A5673" w:rsidRPr="008A5673" w:rsidRDefault="008A5673" w:rsidP="00F1514F">
      <w:pPr>
        <w:jc w:val="both"/>
        <w:rPr>
          <w:lang w:val="ru-RU"/>
        </w:rPr>
      </w:pPr>
      <w:r>
        <w:rPr>
          <w:lang w:val="ru-RU"/>
        </w:rPr>
        <w:t xml:space="preserve">Проведенный </w:t>
      </w:r>
      <w:r>
        <w:t>LTAB</w:t>
      </w:r>
      <w:r>
        <w:rPr>
          <w:lang w:val="ru-RU"/>
        </w:rPr>
        <w:t xml:space="preserve"> опрос показал, что 34,4% автоводителей не знает, что фоторадары и полицейские экипажи могут штрафовать за участие в дорожном движении без годного полиса ОСТА и технического осмотра</w:t>
      </w:r>
      <w:r w:rsidRPr="008A5673">
        <w:rPr>
          <w:lang w:val="ru-RU"/>
        </w:rPr>
        <w:t xml:space="preserve"> </w:t>
      </w:r>
      <w:r>
        <w:rPr>
          <w:lang w:val="ru-RU"/>
        </w:rPr>
        <w:t>несколько раз в течение суток. Также сравнительно немного автоводителей</w:t>
      </w:r>
      <w:r w:rsidR="00A8352E">
        <w:rPr>
          <w:lang w:val="ru-RU"/>
        </w:rPr>
        <w:t xml:space="preserve"> </w:t>
      </w:r>
      <w:r>
        <w:rPr>
          <w:lang w:val="ru-RU"/>
        </w:rPr>
        <w:t xml:space="preserve">вообще не информированы о том, что фоторадары и полицейские экипажи могут проверить не только скорость движения, но и то, есть ли у автомобиля действительный полис ОСТА (18,7% респондентов) и технический осмотр (21,6% респондентов). </w:t>
      </w:r>
    </w:p>
    <w:p w14:paraId="3DACD15A" w14:textId="178058AB" w:rsidR="008A5673" w:rsidRPr="006C2A52" w:rsidRDefault="008A5673" w:rsidP="00F1514F">
      <w:pPr>
        <w:jc w:val="both"/>
        <w:rPr>
          <w:lang w:val="ru-RU"/>
        </w:rPr>
      </w:pPr>
      <w:r>
        <w:rPr>
          <w:lang w:val="ru-RU"/>
        </w:rPr>
        <w:t xml:space="preserve">В 2017 году фоторадары зафиксировали 6716 транспортных средств, участвовавших в дорожном движении без пройденного своевременно технического осмотра, а без действующего полиса ОСТА – 8428 транспортных средств. </w:t>
      </w:r>
      <w:r w:rsidR="001D38C0">
        <w:rPr>
          <w:lang w:val="ru-RU"/>
        </w:rPr>
        <w:t>Статистика Государственной полиции за 2017 год свидетельствует, что за 12 месяцев экипажи полиции составили 6844 протокола о вождении транспортных средств, у которых не был своевременно пройден технический осмотр, а также 8895 протоколов о вождении транспортного средства без полиса ОСТА. В свою очередь</w:t>
      </w:r>
      <w:r w:rsidR="006C2A52" w:rsidRPr="006C2A52">
        <w:rPr>
          <w:lang w:val="ru-RU"/>
        </w:rPr>
        <w:t xml:space="preserve">, </w:t>
      </w:r>
      <w:r w:rsidR="006C2A52">
        <w:rPr>
          <w:lang w:val="ru-RU"/>
        </w:rPr>
        <w:t xml:space="preserve">обобщенная информация </w:t>
      </w:r>
      <w:r w:rsidR="006C2A52">
        <w:t>LTAB</w:t>
      </w:r>
      <w:r w:rsidR="006C2A52">
        <w:rPr>
          <w:lang w:val="ru-RU"/>
        </w:rPr>
        <w:t xml:space="preserve"> свидетельствует, что общее число незастрахованных транспортных средств составляет примерно 1,5%. </w:t>
      </w:r>
    </w:p>
    <w:p w14:paraId="0D04CFED" w14:textId="1043BAAE" w:rsidR="006C2A52" w:rsidRPr="006C2A52" w:rsidRDefault="006C2A52" w:rsidP="00F1514F">
      <w:pPr>
        <w:jc w:val="both"/>
        <w:rPr>
          <w:lang w:val="ru-RU"/>
        </w:rPr>
      </w:pPr>
      <w:r>
        <w:rPr>
          <w:lang w:val="ru-RU"/>
        </w:rPr>
        <w:t xml:space="preserve">Чтобы </w:t>
      </w:r>
      <w:r w:rsidRPr="006C2A52">
        <w:rPr>
          <w:lang w:val="ru-RU"/>
        </w:rPr>
        <w:t>разъяснить обществу необходимость своевременного прохождения технического осмотра и приобретения полиса ОСТА, а также уменьшение числа тех автоводителей, которые не покупают ОСТА или несвоевременно проходят технический осмотр</w:t>
      </w:r>
      <w:r>
        <w:rPr>
          <w:lang w:val="ru-RU"/>
        </w:rPr>
        <w:t xml:space="preserve">, в </w:t>
      </w:r>
      <w:r w:rsidRPr="006C2A52">
        <w:rPr>
          <w:lang w:val="ru-RU"/>
        </w:rPr>
        <w:t>период с 22 января по 4 февраля Латвийское бюро страховщиков транспортных средств (далее – LTAB) в сотрудничестве с Дирекцией безопасности дорожного движения (далее - CSDD) и Государственной полицией реализует социальную кампанию</w:t>
      </w:r>
      <w:r>
        <w:rPr>
          <w:lang w:val="ru-RU"/>
        </w:rPr>
        <w:t>.</w:t>
      </w:r>
    </w:p>
    <w:p w14:paraId="66AE668A" w14:textId="6B55AA2B" w:rsidR="006C2A52" w:rsidRDefault="006C2A52" w:rsidP="006C2A52">
      <w:pPr>
        <w:spacing w:after="0" w:line="240" w:lineRule="auto"/>
        <w:jc w:val="both"/>
      </w:pPr>
      <w:r>
        <w:t xml:space="preserve">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кампании</w:t>
      </w:r>
      <w:proofErr w:type="spellEnd"/>
      <w:r>
        <w:t xml:space="preserve"> </w:t>
      </w:r>
      <w:r>
        <w:rPr>
          <w:lang w:val="ru-RU"/>
        </w:rPr>
        <w:t>планируется провести широкую профилактическую работу,</w:t>
      </w:r>
      <w:r>
        <w:t xml:space="preserve"> </w:t>
      </w:r>
      <w:proofErr w:type="spellStart"/>
      <w:r>
        <w:t>разъясня</w:t>
      </w:r>
      <w:proofErr w:type="spellEnd"/>
      <w:r>
        <w:rPr>
          <w:lang w:val="ru-RU"/>
        </w:rPr>
        <w:t>я автоводителям</w:t>
      </w:r>
      <w:r>
        <w:t xml:space="preserve">, </w:t>
      </w:r>
      <w:proofErr w:type="spellStart"/>
      <w:r>
        <w:t>что</w:t>
      </w:r>
      <w:proofErr w:type="spellEnd"/>
      <w:r>
        <w:t xml:space="preserve"> ОСТА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технический</w:t>
      </w:r>
      <w:proofErr w:type="spellEnd"/>
      <w:r>
        <w:t xml:space="preserve"> </w:t>
      </w:r>
      <w:proofErr w:type="spellStart"/>
      <w:r>
        <w:t>осмотр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r>
        <w:rPr>
          <w:lang w:val="ru-RU"/>
        </w:rPr>
        <w:t>не просто</w:t>
      </w:r>
      <w:r>
        <w:t xml:space="preserve"> </w:t>
      </w:r>
      <w:proofErr w:type="spellStart"/>
      <w:r>
        <w:t>формальность</w:t>
      </w:r>
      <w:proofErr w:type="spellEnd"/>
      <w:r>
        <w:t xml:space="preserve">, </w:t>
      </w:r>
      <w:proofErr w:type="spellStart"/>
      <w:r>
        <w:t>навязанная</w:t>
      </w:r>
      <w:proofErr w:type="spellEnd"/>
      <w:r>
        <w:t xml:space="preserve"> </w:t>
      </w:r>
      <w:proofErr w:type="spellStart"/>
      <w:r>
        <w:t>автоводителям</w:t>
      </w:r>
      <w:proofErr w:type="spellEnd"/>
      <w:r>
        <w:t xml:space="preserve"> </w:t>
      </w:r>
      <w:proofErr w:type="spellStart"/>
      <w:r>
        <w:t>государством</w:t>
      </w:r>
      <w:proofErr w:type="spellEnd"/>
      <w:r>
        <w:t xml:space="preserve">, а </w:t>
      </w:r>
      <w:proofErr w:type="spellStart"/>
      <w:r>
        <w:t>гарантия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самого</w:t>
      </w:r>
      <w:proofErr w:type="spellEnd"/>
      <w:r>
        <w:t xml:space="preserve"> </w:t>
      </w:r>
      <w:proofErr w:type="spellStart"/>
      <w:r>
        <w:t>автоводителя</w:t>
      </w:r>
      <w:proofErr w:type="spellEnd"/>
      <w:r>
        <w:t xml:space="preserve">, </w:t>
      </w:r>
      <w:proofErr w:type="spellStart"/>
      <w:r>
        <w:t>пассажиров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 </w:t>
      </w:r>
      <w:proofErr w:type="spellStart"/>
      <w:r>
        <w:t>дорожного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точнее</w:t>
      </w:r>
      <w:proofErr w:type="spellEnd"/>
      <w:r>
        <w:t xml:space="preserve"> </w:t>
      </w:r>
      <w:proofErr w:type="spellStart"/>
      <w:r>
        <w:t>определить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автоводителей</w:t>
      </w:r>
      <w:proofErr w:type="spellEnd"/>
      <w:r>
        <w:t xml:space="preserve">, </w:t>
      </w:r>
      <w:proofErr w:type="spellStart"/>
      <w:r>
        <w:t>участвующих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действительного</w:t>
      </w:r>
      <w:proofErr w:type="spellEnd"/>
      <w:r>
        <w:t xml:space="preserve"> </w:t>
      </w:r>
      <w:proofErr w:type="spellStart"/>
      <w:r>
        <w:t>полиса</w:t>
      </w:r>
      <w:proofErr w:type="spellEnd"/>
      <w:r>
        <w:t xml:space="preserve"> ОСТА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технического</w:t>
      </w:r>
      <w:proofErr w:type="spellEnd"/>
      <w:r>
        <w:t xml:space="preserve"> </w:t>
      </w:r>
      <w:proofErr w:type="spellStart"/>
      <w:r>
        <w:t>осмотра</w:t>
      </w:r>
      <w:proofErr w:type="spellEnd"/>
      <w:r>
        <w:t xml:space="preserve">, в </w:t>
      </w:r>
      <w:proofErr w:type="spellStart"/>
      <w:r>
        <w:t>ходе</w:t>
      </w:r>
      <w:proofErr w:type="spellEnd"/>
      <w:r>
        <w:t xml:space="preserve"> </w:t>
      </w:r>
      <w:proofErr w:type="spellStart"/>
      <w:r>
        <w:t>кампании</w:t>
      </w:r>
      <w:proofErr w:type="spellEnd"/>
      <w:r>
        <w:rPr>
          <w:lang w:val="ru-RU"/>
        </w:rPr>
        <w:t xml:space="preserve"> стационарные</w:t>
      </w:r>
      <w:r>
        <w:t xml:space="preserve"> </w:t>
      </w:r>
      <w:proofErr w:type="spellStart"/>
      <w:r>
        <w:t>фоторадары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усиленно</w:t>
      </w:r>
      <w:proofErr w:type="spellEnd"/>
      <w:r>
        <w:t xml:space="preserve"> </w:t>
      </w:r>
      <w:proofErr w:type="spellStart"/>
      <w:r>
        <w:t>контролировать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ОСТА и </w:t>
      </w:r>
      <w:proofErr w:type="spellStart"/>
      <w:r>
        <w:t>технического</w:t>
      </w:r>
      <w:proofErr w:type="spellEnd"/>
      <w:r>
        <w:t xml:space="preserve"> </w:t>
      </w:r>
      <w:proofErr w:type="spellStart"/>
      <w:r>
        <w:t>осмотра</w:t>
      </w:r>
      <w:proofErr w:type="spellEnd"/>
      <w:r>
        <w:t xml:space="preserve">.   </w:t>
      </w:r>
    </w:p>
    <w:p w14:paraId="6E46B95B" w14:textId="77777777" w:rsidR="006C2A52" w:rsidRDefault="006C2A52" w:rsidP="00057CFE">
      <w:pPr>
        <w:spacing w:after="0" w:line="240" w:lineRule="auto"/>
        <w:jc w:val="both"/>
      </w:pPr>
    </w:p>
    <w:bookmarkEnd w:id="0"/>
    <w:p w14:paraId="32764778" w14:textId="77777777" w:rsidR="006C2A52" w:rsidRDefault="006C2A52" w:rsidP="006C2A52">
      <w:pPr>
        <w:spacing w:after="0" w:line="240" w:lineRule="auto"/>
        <w:jc w:val="right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Информацию подготовил:</w:t>
      </w:r>
    </w:p>
    <w:p w14:paraId="7EA092B8" w14:textId="37155AA5" w:rsidR="006C2A52" w:rsidRDefault="006C2A52" w:rsidP="006C2A52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r w:rsidR="00A8352E">
        <w:rPr>
          <w:i/>
          <w:iCs/>
          <w:sz w:val="20"/>
          <w:szCs w:val="20"/>
        </w:rPr>
        <w:t xml:space="preserve">LTAB </w:t>
      </w:r>
      <w:r w:rsidR="00A8352E">
        <w:rPr>
          <w:i/>
          <w:iCs/>
          <w:sz w:val="20"/>
          <w:szCs w:val="20"/>
          <w:lang w:val="ru-RU"/>
        </w:rPr>
        <w:t>по общественным отношениям</w:t>
      </w:r>
      <w:r>
        <w:rPr>
          <w:i/>
          <w:iCs/>
          <w:sz w:val="20"/>
          <w:szCs w:val="20"/>
        </w:rPr>
        <w:t xml:space="preserve"> </w:t>
      </w:r>
    </w:p>
    <w:p w14:paraId="71298BA9" w14:textId="77777777" w:rsidR="006C2A52" w:rsidRDefault="006C2A52" w:rsidP="006C2A52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61DFC51C" w14:textId="77777777" w:rsidR="006C2A52" w:rsidRDefault="006C2A52" w:rsidP="006C2A52">
      <w:pPr>
        <w:spacing w:after="0" w:line="240" w:lineRule="auto"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: +371 29442282 </w:t>
      </w:r>
    </w:p>
    <w:p w14:paraId="09E46E88" w14:textId="679FAE64" w:rsidR="00617E51" w:rsidRPr="006C2A52" w:rsidRDefault="006C2A52" w:rsidP="006C2A52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sectPr w:rsidR="00617E51" w:rsidRPr="006C2A52" w:rsidSect="00A8352E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82E09" w14:textId="77777777" w:rsidR="005A11C0" w:rsidRDefault="005A11C0" w:rsidP="00C62AF7">
      <w:pPr>
        <w:spacing w:after="0" w:line="240" w:lineRule="auto"/>
      </w:pPr>
      <w:r>
        <w:separator/>
      </w:r>
    </w:p>
  </w:endnote>
  <w:endnote w:type="continuationSeparator" w:id="0">
    <w:p w14:paraId="6BB46897" w14:textId="77777777" w:rsidR="005A11C0" w:rsidRDefault="005A11C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0B1B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78396572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0A3C" w14:textId="77777777" w:rsidR="005A11C0" w:rsidRDefault="005A11C0" w:rsidP="00C62AF7">
      <w:pPr>
        <w:spacing w:after="0" w:line="240" w:lineRule="auto"/>
      </w:pPr>
      <w:r>
        <w:separator/>
      </w:r>
    </w:p>
  </w:footnote>
  <w:footnote w:type="continuationSeparator" w:id="0">
    <w:p w14:paraId="355E6060" w14:textId="77777777" w:rsidR="005A11C0" w:rsidRDefault="005A11C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78396571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102D4A"/>
    <w:rsid w:val="00103B45"/>
    <w:rsid w:val="0011042D"/>
    <w:rsid w:val="0011057C"/>
    <w:rsid w:val="00113D5B"/>
    <w:rsid w:val="00144F48"/>
    <w:rsid w:val="00153B22"/>
    <w:rsid w:val="001572F7"/>
    <w:rsid w:val="00162149"/>
    <w:rsid w:val="00171015"/>
    <w:rsid w:val="00172BBC"/>
    <w:rsid w:val="001740B2"/>
    <w:rsid w:val="00196DE3"/>
    <w:rsid w:val="001A1884"/>
    <w:rsid w:val="001B1813"/>
    <w:rsid w:val="001C65E0"/>
    <w:rsid w:val="001C7562"/>
    <w:rsid w:val="001D38C0"/>
    <w:rsid w:val="001D3B28"/>
    <w:rsid w:val="001D6AEF"/>
    <w:rsid w:val="001E57C6"/>
    <w:rsid w:val="001E71BD"/>
    <w:rsid w:val="001F3B92"/>
    <w:rsid w:val="00221376"/>
    <w:rsid w:val="00250F1C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425AA"/>
    <w:rsid w:val="003427E6"/>
    <w:rsid w:val="00362517"/>
    <w:rsid w:val="00382C5D"/>
    <w:rsid w:val="003B1D0E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534CA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3653F"/>
    <w:rsid w:val="00537A74"/>
    <w:rsid w:val="00590ADB"/>
    <w:rsid w:val="005A11C0"/>
    <w:rsid w:val="005B0F55"/>
    <w:rsid w:val="005B15E8"/>
    <w:rsid w:val="005C0769"/>
    <w:rsid w:val="005D5FB2"/>
    <w:rsid w:val="005E1FE3"/>
    <w:rsid w:val="005E69F5"/>
    <w:rsid w:val="00617E51"/>
    <w:rsid w:val="006610B2"/>
    <w:rsid w:val="006A6493"/>
    <w:rsid w:val="006B768B"/>
    <w:rsid w:val="006C2A52"/>
    <w:rsid w:val="006C4F73"/>
    <w:rsid w:val="006E02BB"/>
    <w:rsid w:val="006E217C"/>
    <w:rsid w:val="006E75CA"/>
    <w:rsid w:val="00713F2D"/>
    <w:rsid w:val="00765A4A"/>
    <w:rsid w:val="00780200"/>
    <w:rsid w:val="00784272"/>
    <w:rsid w:val="00795304"/>
    <w:rsid w:val="007B3B6B"/>
    <w:rsid w:val="007B675F"/>
    <w:rsid w:val="007E77E8"/>
    <w:rsid w:val="008278BE"/>
    <w:rsid w:val="00850CCE"/>
    <w:rsid w:val="00867D74"/>
    <w:rsid w:val="00881B76"/>
    <w:rsid w:val="008900D9"/>
    <w:rsid w:val="008A5673"/>
    <w:rsid w:val="008D1434"/>
    <w:rsid w:val="008E7BB1"/>
    <w:rsid w:val="009124FD"/>
    <w:rsid w:val="00936462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B6953"/>
    <w:rsid w:val="00A122A4"/>
    <w:rsid w:val="00A167B2"/>
    <w:rsid w:val="00A71459"/>
    <w:rsid w:val="00A8352E"/>
    <w:rsid w:val="00A85B1F"/>
    <w:rsid w:val="00A916C7"/>
    <w:rsid w:val="00A9616D"/>
    <w:rsid w:val="00AA11DB"/>
    <w:rsid w:val="00AC5BF5"/>
    <w:rsid w:val="00AD2F7E"/>
    <w:rsid w:val="00AE1616"/>
    <w:rsid w:val="00AE3928"/>
    <w:rsid w:val="00B100D8"/>
    <w:rsid w:val="00B31BA0"/>
    <w:rsid w:val="00B50CBA"/>
    <w:rsid w:val="00B5195D"/>
    <w:rsid w:val="00B57A8D"/>
    <w:rsid w:val="00B94F2E"/>
    <w:rsid w:val="00BB784E"/>
    <w:rsid w:val="00BC25C6"/>
    <w:rsid w:val="00BC6C58"/>
    <w:rsid w:val="00BE1131"/>
    <w:rsid w:val="00BF4CE5"/>
    <w:rsid w:val="00C12FDC"/>
    <w:rsid w:val="00C42877"/>
    <w:rsid w:val="00C62AF7"/>
    <w:rsid w:val="00C80E9A"/>
    <w:rsid w:val="00C91CFB"/>
    <w:rsid w:val="00C93AB0"/>
    <w:rsid w:val="00CC1D83"/>
    <w:rsid w:val="00D01223"/>
    <w:rsid w:val="00D01457"/>
    <w:rsid w:val="00D05616"/>
    <w:rsid w:val="00D05A63"/>
    <w:rsid w:val="00D356F9"/>
    <w:rsid w:val="00D64814"/>
    <w:rsid w:val="00DA6095"/>
    <w:rsid w:val="00DD7C40"/>
    <w:rsid w:val="00E10460"/>
    <w:rsid w:val="00E21F46"/>
    <w:rsid w:val="00E23A71"/>
    <w:rsid w:val="00E32C33"/>
    <w:rsid w:val="00E3307D"/>
    <w:rsid w:val="00E537C3"/>
    <w:rsid w:val="00E5474A"/>
    <w:rsid w:val="00E6367A"/>
    <w:rsid w:val="00E730A3"/>
    <w:rsid w:val="00E8391D"/>
    <w:rsid w:val="00E9038F"/>
    <w:rsid w:val="00E91AD3"/>
    <w:rsid w:val="00EA42C0"/>
    <w:rsid w:val="00EC201D"/>
    <w:rsid w:val="00EC3E3F"/>
    <w:rsid w:val="00EC50B3"/>
    <w:rsid w:val="00F1514F"/>
    <w:rsid w:val="00F16ADC"/>
    <w:rsid w:val="00F2284B"/>
    <w:rsid w:val="00F3262F"/>
    <w:rsid w:val="00F505AE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4545F66-7BBB-43D1-920D-7F32A48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DB1F-9A58-4FBE-81B8-3862517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2018-01-25T12:43:00Z</dcterms:created>
  <dcterms:modified xsi:type="dcterms:W3CDTF">2018-01-25T12:43:00Z</dcterms:modified>
</cp:coreProperties>
</file>