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6D6FA0" w14:textId="00A0E349" w:rsidR="00E21F46" w:rsidRPr="003331E3" w:rsidRDefault="003331E3" w:rsidP="00E21F46">
      <w:pPr>
        <w:spacing w:after="0" w:line="240" w:lineRule="auto"/>
        <w:jc w:val="right"/>
        <w:rPr>
          <w:sz w:val="20"/>
          <w:szCs w:val="20"/>
          <w:lang w:val="ru-RU"/>
        </w:rPr>
      </w:pPr>
      <w:bookmarkStart w:id="0" w:name="_Hlk504469613"/>
      <w:r>
        <w:rPr>
          <w:sz w:val="20"/>
          <w:szCs w:val="20"/>
          <w:lang w:val="ru-RU"/>
        </w:rPr>
        <w:t>Информация для представителей СМИ</w:t>
      </w:r>
    </w:p>
    <w:p w14:paraId="755FEFD0" w14:textId="504DB79E" w:rsidR="00E21F46" w:rsidRDefault="00242513" w:rsidP="00E21F46">
      <w:pPr>
        <w:spacing w:after="0"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>2</w:t>
      </w:r>
      <w:r w:rsidR="0036722E">
        <w:rPr>
          <w:sz w:val="20"/>
          <w:szCs w:val="20"/>
          <w:lang w:val="ru-RU"/>
        </w:rPr>
        <w:t>8</w:t>
      </w:r>
      <w:r w:rsidR="00080743" w:rsidRPr="0063036D">
        <w:rPr>
          <w:sz w:val="20"/>
          <w:szCs w:val="20"/>
        </w:rPr>
        <w:t>.</w:t>
      </w:r>
      <w:r w:rsidR="002F035F">
        <w:rPr>
          <w:sz w:val="20"/>
          <w:szCs w:val="20"/>
        </w:rPr>
        <w:t>02.2019.</w:t>
      </w:r>
    </w:p>
    <w:p w14:paraId="28155D3C" w14:textId="77777777" w:rsidR="00F4643E" w:rsidRPr="0063036D" w:rsidRDefault="00F4643E" w:rsidP="00E21F46">
      <w:pPr>
        <w:spacing w:after="0" w:line="240" w:lineRule="auto"/>
        <w:jc w:val="right"/>
        <w:rPr>
          <w:sz w:val="20"/>
          <w:szCs w:val="20"/>
        </w:rPr>
      </w:pPr>
    </w:p>
    <w:p w14:paraId="09FD89CE" w14:textId="4F530AAA" w:rsidR="003331E3" w:rsidRPr="00912634" w:rsidRDefault="003331E3" w:rsidP="003331E3">
      <w:pPr>
        <w:spacing w:after="0" w:line="240" w:lineRule="auto"/>
        <w:rPr>
          <w:b/>
          <w:bCs/>
          <w:sz w:val="34"/>
          <w:szCs w:val="34"/>
          <w:lang w:val="ru-RU"/>
        </w:rPr>
      </w:pPr>
      <w:r w:rsidRPr="00912634">
        <w:rPr>
          <w:b/>
          <w:bCs/>
          <w:sz w:val="34"/>
          <w:szCs w:val="34"/>
        </w:rPr>
        <w:t>Председателем правления LTAB</w:t>
      </w:r>
      <w:r w:rsidRPr="00912634">
        <w:rPr>
          <w:b/>
          <w:bCs/>
          <w:sz w:val="34"/>
          <w:szCs w:val="34"/>
          <w:lang w:val="ru-RU"/>
        </w:rPr>
        <w:t xml:space="preserve"> повторно выбран Янис Абашин</w:t>
      </w:r>
    </w:p>
    <w:p w14:paraId="348CFC23" w14:textId="77777777" w:rsidR="003331E3" w:rsidRPr="003331E3" w:rsidRDefault="003331E3" w:rsidP="00F43CA6">
      <w:pPr>
        <w:spacing w:after="0" w:line="240" w:lineRule="auto"/>
        <w:jc w:val="both"/>
        <w:rPr>
          <w:b/>
          <w:bCs/>
          <w:sz w:val="32"/>
          <w:szCs w:val="32"/>
        </w:rPr>
      </w:pPr>
    </w:p>
    <w:p w14:paraId="38A595D6" w14:textId="5B1C4552" w:rsidR="003331E3" w:rsidRDefault="003331E3" w:rsidP="00F43CA6">
      <w:pPr>
        <w:spacing w:after="0" w:line="240" w:lineRule="auto"/>
        <w:jc w:val="both"/>
        <w:rPr>
          <w:b/>
          <w:sz w:val="28"/>
          <w:szCs w:val="28"/>
          <w:lang w:val="ru-RU"/>
        </w:rPr>
      </w:pPr>
      <w:bookmarkStart w:id="1" w:name="_GoBack"/>
      <w:r w:rsidRPr="00912634">
        <w:rPr>
          <w:b/>
          <w:sz w:val="28"/>
          <w:szCs w:val="28"/>
          <w:lang w:val="ru-RU"/>
        </w:rPr>
        <w:t>Собрание членов Латвийского бюро страховщиков транспортных средств (далее - LTAB)</w:t>
      </w:r>
      <w:r>
        <w:rPr>
          <w:b/>
          <w:sz w:val="28"/>
          <w:szCs w:val="28"/>
          <w:lang w:val="ru-RU"/>
        </w:rPr>
        <w:t xml:space="preserve"> на этой неделе повторно выбрало председателем правления Яниса Абашина, который займет эту должность на ближайшие три года.</w:t>
      </w:r>
      <w:bookmarkEnd w:id="1"/>
      <w:r>
        <w:rPr>
          <w:b/>
          <w:sz w:val="28"/>
          <w:szCs w:val="28"/>
          <w:lang w:val="ru-RU"/>
        </w:rPr>
        <w:t xml:space="preserve"> </w:t>
      </w:r>
    </w:p>
    <w:p w14:paraId="669C3D05" w14:textId="77777777" w:rsidR="00A36941" w:rsidRDefault="00A36941" w:rsidP="00F43CA6">
      <w:pPr>
        <w:spacing w:after="0" w:line="240" w:lineRule="auto"/>
        <w:jc w:val="both"/>
        <w:rPr>
          <w:b/>
        </w:rPr>
      </w:pPr>
    </w:p>
    <w:p w14:paraId="721FA0D3" w14:textId="229E41D7" w:rsidR="003331E3" w:rsidRPr="003331E3" w:rsidRDefault="003331E3" w:rsidP="00F43CA6">
      <w:pPr>
        <w:spacing w:after="0" w:line="240" w:lineRule="auto"/>
        <w:jc w:val="both"/>
        <w:rPr>
          <w:sz w:val="24"/>
          <w:szCs w:val="24"/>
          <w:lang w:val="ru-RU"/>
        </w:rPr>
      </w:pPr>
      <w:r w:rsidRPr="003331E3">
        <w:rPr>
          <w:sz w:val="24"/>
          <w:szCs w:val="24"/>
        </w:rPr>
        <w:t>Янис</w:t>
      </w:r>
      <w:r>
        <w:rPr>
          <w:sz w:val="24"/>
          <w:szCs w:val="24"/>
          <w:lang w:val="ru-RU"/>
        </w:rPr>
        <w:t xml:space="preserve"> Абашин стал председателем правления </w:t>
      </w:r>
      <w:r>
        <w:rPr>
          <w:sz w:val="24"/>
          <w:szCs w:val="24"/>
        </w:rPr>
        <w:t>LTAB</w:t>
      </w:r>
      <w:r>
        <w:rPr>
          <w:sz w:val="24"/>
          <w:szCs w:val="24"/>
          <w:lang w:val="ru-RU"/>
        </w:rPr>
        <w:t xml:space="preserve"> 30 мая 2016 года. С 2013 года Я. Абашин </w:t>
      </w:r>
      <w:r w:rsidR="00C463CF" w:rsidRPr="00C463CF">
        <w:rPr>
          <w:sz w:val="24"/>
          <w:szCs w:val="24"/>
          <w:lang w:val="ru-RU"/>
        </w:rPr>
        <w:t xml:space="preserve">также </w:t>
      </w:r>
      <w:r>
        <w:rPr>
          <w:sz w:val="24"/>
          <w:szCs w:val="24"/>
          <w:lang w:val="ru-RU"/>
        </w:rPr>
        <w:t xml:space="preserve">является руководителем </w:t>
      </w:r>
      <w:r w:rsidRPr="003331E3">
        <w:rPr>
          <w:sz w:val="24"/>
          <w:szCs w:val="24"/>
          <w:lang w:val="ru-RU"/>
        </w:rPr>
        <w:t>Латвийской ассоциации страховщиков</w:t>
      </w:r>
      <w:r>
        <w:rPr>
          <w:sz w:val="24"/>
          <w:szCs w:val="24"/>
          <w:lang w:val="ru-RU"/>
        </w:rPr>
        <w:t xml:space="preserve">. «Успешное взаимодействие обеих ведущих организаций отрасли было одной из моих самых главных задач три года назад, когда я впервые возглавил правление </w:t>
      </w:r>
      <w:r>
        <w:rPr>
          <w:sz w:val="24"/>
          <w:szCs w:val="24"/>
        </w:rPr>
        <w:t>LTAB</w:t>
      </w:r>
      <w:r>
        <w:rPr>
          <w:sz w:val="24"/>
          <w:szCs w:val="24"/>
          <w:lang w:val="ru-RU"/>
        </w:rPr>
        <w:t>. За это время мы улучшили законодательную базу, решили многие наболевшие вопросы, а также много</w:t>
      </w:r>
      <w:r w:rsidR="007F7C69">
        <w:rPr>
          <w:sz w:val="24"/>
          <w:szCs w:val="24"/>
          <w:lang w:val="ru-RU"/>
        </w:rPr>
        <w:t>го</w:t>
      </w:r>
      <w:r>
        <w:rPr>
          <w:sz w:val="24"/>
          <w:szCs w:val="24"/>
          <w:lang w:val="ru-RU"/>
        </w:rPr>
        <w:t xml:space="preserve"> достигли в сфере укрепления репутации отрасли», - рассказывает Я. Абашин.  </w:t>
      </w:r>
    </w:p>
    <w:p w14:paraId="6E4D0369" w14:textId="77777777" w:rsidR="003331E3" w:rsidRDefault="003331E3" w:rsidP="00F43CA6">
      <w:pPr>
        <w:spacing w:after="0" w:line="240" w:lineRule="auto"/>
        <w:jc w:val="both"/>
        <w:rPr>
          <w:sz w:val="24"/>
          <w:szCs w:val="24"/>
        </w:rPr>
      </w:pPr>
    </w:p>
    <w:p w14:paraId="068EB177" w14:textId="36B86B09" w:rsidR="00A36941" w:rsidRPr="00A36941" w:rsidRDefault="003331E3" w:rsidP="00F43CA6">
      <w:p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На следующие три года своей деятельности председатель правления </w:t>
      </w:r>
      <w:r>
        <w:rPr>
          <w:sz w:val="24"/>
          <w:szCs w:val="24"/>
        </w:rPr>
        <w:t>LTAB</w:t>
      </w:r>
      <w:r>
        <w:rPr>
          <w:sz w:val="24"/>
          <w:szCs w:val="24"/>
          <w:lang w:val="ru-RU"/>
        </w:rPr>
        <w:t xml:space="preserve"> поставил 3 основные задачи: «Во-первых,</w:t>
      </w:r>
      <w:r w:rsidR="00A36941" w:rsidRPr="00A36941">
        <w:rPr>
          <w:sz w:val="24"/>
          <w:szCs w:val="24"/>
          <w:lang w:val="ru-RU"/>
        </w:rPr>
        <w:t xml:space="preserve"> </w:t>
      </w:r>
      <w:r w:rsidR="00A36941">
        <w:rPr>
          <w:sz w:val="24"/>
          <w:szCs w:val="24"/>
          <w:lang w:val="ru-RU"/>
        </w:rPr>
        <w:t xml:space="preserve">установление более тесной связи со всеми участниками системы ОСТА, разъясняя их права, возможности, обязанности и правильные действия в случае </w:t>
      </w:r>
      <w:r w:rsidR="00C463CF" w:rsidRPr="00C463CF">
        <w:rPr>
          <w:sz w:val="24"/>
          <w:szCs w:val="24"/>
          <w:lang w:val="ru-RU"/>
        </w:rPr>
        <w:t xml:space="preserve">любого </w:t>
      </w:r>
      <w:r w:rsidR="00A36941">
        <w:rPr>
          <w:sz w:val="24"/>
          <w:szCs w:val="24"/>
          <w:lang w:val="ru-RU"/>
        </w:rPr>
        <w:t>страхового случая. Во-вторых, вложение больших ресурсов в улучшение клиентского сервиса и упорядочивания стандартов отрасли. В-третьих, разъяснение социальной роли системы ОСТА, давая возможность автоводителям разобраться, как, куда и почему попадают средства, которые они платят за полис</w:t>
      </w:r>
      <w:r w:rsidR="00912634">
        <w:rPr>
          <w:sz w:val="24"/>
          <w:szCs w:val="24"/>
          <w:lang w:val="ru-RU"/>
        </w:rPr>
        <w:t xml:space="preserve">», - информирует Я. Абашин. </w:t>
      </w:r>
    </w:p>
    <w:p w14:paraId="4A4EC0EA" w14:textId="77777777" w:rsidR="00A2128B" w:rsidRPr="002F035F" w:rsidRDefault="00A2128B" w:rsidP="00A2128B">
      <w:pPr>
        <w:spacing w:after="0" w:line="240" w:lineRule="auto"/>
        <w:jc w:val="both"/>
        <w:rPr>
          <w:sz w:val="24"/>
          <w:szCs w:val="24"/>
        </w:rPr>
      </w:pPr>
    </w:p>
    <w:bookmarkEnd w:id="0"/>
    <w:p w14:paraId="6D83D060" w14:textId="77777777" w:rsidR="00912634" w:rsidRDefault="00912634" w:rsidP="00912634">
      <w:pPr>
        <w:spacing w:after="0" w:line="240" w:lineRule="auto"/>
        <w:jc w:val="both"/>
        <w:rPr>
          <w:sz w:val="23"/>
          <w:szCs w:val="23"/>
          <w:lang w:val="ru-RU"/>
        </w:rPr>
      </w:pPr>
      <w:r>
        <w:rPr>
          <w:sz w:val="23"/>
          <w:szCs w:val="23"/>
          <w:lang w:val="ru-RU"/>
        </w:rPr>
        <w:t xml:space="preserve">В 1997 году в Латвии была введена система ОСТА.  Право производить страхование ОСТА в Латвии есть у </w:t>
      </w:r>
      <w:r>
        <w:rPr>
          <w:sz w:val="23"/>
          <w:szCs w:val="23"/>
          <w:lang w:val="en-US"/>
        </w:rPr>
        <w:t>AAS</w:t>
      </w:r>
      <w:r>
        <w:rPr>
          <w:sz w:val="23"/>
          <w:szCs w:val="23"/>
          <w:lang w:val="ru-RU"/>
        </w:rPr>
        <w:t xml:space="preserve"> “</w:t>
      </w:r>
      <w:r>
        <w:rPr>
          <w:sz w:val="23"/>
          <w:szCs w:val="23"/>
          <w:lang w:val="en-US"/>
        </w:rPr>
        <w:t>Balta</w:t>
      </w:r>
      <w:r>
        <w:rPr>
          <w:sz w:val="23"/>
          <w:szCs w:val="23"/>
          <w:lang w:val="ru-RU"/>
        </w:rPr>
        <w:t xml:space="preserve">”, </w:t>
      </w:r>
      <w:r>
        <w:rPr>
          <w:sz w:val="23"/>
          <w:szCs w:val="23"/>
          <w:lang w:val="en-US"/>
        </w:rPr>
        <w:t>AAS</w:t>
      </w:r>
      <w:r>
        <w:rPr>
          <w:sz w:val="23"/>
          <w:szCs w:val="23"/>
          <w:lang w:val="ru-RU"/>
        </w:rPr>
        <w:t xml:space="preserve"> “</w:t>
      </w:r>
      <w:proofErr w:type="spellStart"/>
      <w:r>
        <w:rPr>
          <w:sz w:val="23"/>
          <w:szCs w:val="23"/>
          <w:lang w:val="en-US"/>
        </w:rPr>
        <w:t>Baltijas</w:t>
      </w:r>
      <w:proofErr w:type="spellEnd"/>
      <w:r w:rsidRPr="00912634">
        <w:rPr>
          <w:sz w:val="23"/>
          <w:szCs w:val="23"/>
          <w:lang w:val="ru-RU"/>
        </w:rPr>
        <w:t xml:space="preserve"> </w:t>
      </w:r>
      <w:proofErr w:type="spellStart"/>
      <w:r>
        <w:rPr>
          <w:sz w:val="23"/>
          <w:szCs w:val="23"/>
          <w:lang w:val="en-US"/>
        </w:rPr>
        <w:t>Apdro</w:t>
      </w:r>
      <w:proofErr w:type="spellEnd"/>
      <w:r>
        <w:rPr>
          <w:sz w:val="23"/>
          <w:szCs w:val="23"/>
          <w:lang w:val="ru-RU"/>
        </w:rPr>
        <w:t>š</w:t>
      </w:r>
      <w:r>
        <w:rPr>
          <w:sz w:val="23"/>
          <w:szCs w:val="23"/>
          <w:lang w:val="en-US"/>
        </w:rPr>
        <w:t>in</w:t>
      </w:r>
      <w:r>
        <w:rPr>
          <w:sz w:val="23"/>
          <w:szCs w:val="23"/>
          <w:lang w:val="ru-RU"/>
        </w:rPr>
        <w:t>āš</w:t>
      </w:r>
      <w:proofErr w:type="spellStart"/>
      <w:r>
        <w:rPr>
          <w:sz w:val="23"/>
          <w:szCs w:val="23"/>
          <w:lang w:val="en-US"/>
        </w:rPr>
        <w:t>anas</w:t>
      </w:r>
      <w:proofErr w:type="spellEnd"/>
      <w:r w:rsidRPr="00912634">
        <w:rPr>
          <w:sz w:val="23"/>
          <w:szCs w:val="23"/>
          <w:lang w:val="ru-RU"/>
        </w:rPr>
        <w:t xml:space="preserve"> </w:t>
      </w:r>
      <w:proofErr w:type="spellStart"/>
      <w:r>
        <w:rPr>
          <w:sz w:val="23"/>
          <w:szCs w:val="23"/>
          <w:lang w:val="en-US"/>
        </w:rPr>
        <w:t>Nams</w:t>
      </w:r>
      <w:proofErr w:type="spellEnd"/>
      <w:r>
        <w:rPr>
          <w:sz w:val="23"/>
          <w:szCs w:val="23"/>
          <w:lang w:val="ru-RU"/>
        </w:rPr>
        <w:t xml:space="preserve">”, </w:t>
      </w:r>
      <w:r>
        <w:rPr>
          <w:sz w:val="23"/>
          <w:szCs w:val="23"/>
          <w:lang w:val="en-US"/>
        </w:rPr>
        <w:t>AAS</w:t>
      </w:r>
      <w:r>
        <w:rPr>
          <w:sz w:val="23"/>
          <w:szCs w:val="23"/>
          <w:lang w:val="ru-RU"/>
        </w:rPr>
        <w:t xml:space="preserve"> “</w:t>
      </w:r>
      <w:r>
        <w:rPr>
          <w:sz w:val="23"/>
          <w:szCs w:val="23"/>
          <w:lang w:val="en-US"/>
        </w:rPr>
        <w:t>BTA</w:t>
      </w:r>
      <w:r w:rsidRPr="00912634">
        <w:rPr>
          <w:sz w:val="23"/>
          <w:szCs w:val="23"/>
          <w:lang w:val="ru-RU"/>
        </w:rPr>
        <w:t xml:space="preserve"> </w:t>
      </w:r>
      <w:r>
        <w:rPr>
          <w:sz w:val="23"/>
          <w:szCs w:val="23"/>
          <w:lang w:val="en-US"/>
        </w:rPr>
        <w:t>Baltic</w:t>
      </w:r>
      <w:r w:rsidRPr="00912634">
        <w:rPr>
          <w:sz w:val="23"/>
          <w:szCs w:val="23"/>
          <w:lang w:val="ru-RU"/>
        </w:rPr>
        <w:t xml:space="preserve"> </w:t>
      </w:r>
      <w:r>
        <w:rPr>
          <w:sz w:val="23"/>
          <w:szCs w:val="23"/>
          <w:lang w:val="en-US"/>
        </w:rPr>
        <w:t>Insurance</w:t>
      </w:r>
      <w:r w:rsidRPr="00912634">
        <w:rPr>
          <w:sz w:val="23"/>
          <w:szCs w:val="23"/>
          <w:lang w:val="ru-RU"/>
        </w:rPr>
        <w:t xml:space="preserve"> </w:t>
      </w:r>
      <w:r>
        <w:rPr>
          <w:sz w:val="23"/>
          <w:szCs w:val="23"/>
          <w:lang w:val="en-US"/>
        </w:rPr>
        <w:t>Company</w:t>
      </w:r>
      <w:r>
        <w:rPr>
          <w:sz w:val="23"/>
          <w:szCs w:val="23"/>
          <w:lang w:val="ru-RU"/>
        </w:rPr>
        <w:t xml:space="preserve">”, латвийский филиал </w:t>
      </w:r>
      <w:r>
        <w:rPr>
          <w:sz w:val="23"/>
          <w:szCs w:val="23"/>
          <w:lang w:val="en-US"/>
        </w:rPr>
        <w:t>ADB</w:t>
      </w:r>
      <w:r>
        <w:rPr>
          <w:sz w:val="23"/>
          <w:szCs w:val="23"/>
          <w:lang w:val="ru-RU"/>
        </w:rPr>
        <w:t xml:space="preserve"> “</w:t>
      </w:r>
      <w:proofErr w:type="spellStart"/>
      <w:r>
        <w:rPr>
          <w:sz w:val="23"/>
          <w:szCs w:val="23"/>
          <w:lang w:val="en-US"/>
        </w:rPr>
        <w:t>Compensa</w:t>
      </w:r>
      <w:proofErr w:type="spellEnd"/>
      <w:r w:rsidRPr="00912634">
        <w:rPr>
          <w:sz w:val="23"/>
          <w:szCs w:val="23"/>
          <w:lang w:val="ru-RU"/>
        </w:rPr>
        <w:t xml:space="preserve"> </w:t>
      </w:r>
      <w:r>
        <w:rPr>
          <w:sz w:val="23"/>
          <w:szCs w:val="23"/>
          <w:lang w:val="en-US"/>
        </w:rPr>
        <w:t>Vienna</w:t>
      </w:r>
      <w:r w:rsidRPr="00912634">
        <w:rPr>
          <w:sz w:val="23"/>
          <w:szCs w:val="23"/>
          <w:lang w:val="ru-RU"/>
        </w:rPr>
        <w:t xml:space="preserve"> </w:t>
      </w:r>
      <w:r>
        <w:rPr>
          <w:sz w:val="23"/>
          <w:szCs w:val="23"/>
          <w:lang w:val="en-US"/>
        </w:rPr>
        <w:t>Insurance</w:t>
      </w:r>
      <w:r w:rsidRPr="00912634">
        <w:rPr>
          <w:sz w:val="23"/>
          <w:szCs w:val="23"/>
          <w:lang w:val="ru-RU"/>
        </w:rPr>
        <w:t xml:space="preserve"> </w:t>
      </w:r>
      <w:r>
        <w:rPr>
          <w:sz w:val="23"/>
          <w:szCs w:val="23"/>
          <w:lang w:val="en-US"/>
        </w:rPr>
        <w:t>Group</w:t>
      </w:r>
      <w:r>
        <w:rPr>
          <w:sz w:val="23"/>
          <w:szCs w:val="23"/>
          <w:lang w:val="ru-RU"/>
        </w:rPr>
        <w:t xml:space="preserve">”, латвийский филиал </w:t>
      </w:r>
      <w:r>
        <w:rPr>
          <w:sz w:val="23"/>
          <w:szCs w:val="23"/>
          <w:lang w:val="en-US"/>
        </w:rPr>
        <w:t>SE</w:t>
      </w:r>
      <w:r>
        <w:rPr>
          <w:sz w:val="23"/>
          <w:szCs w:val="23"/>
          <w:lang w:val="ru-RU"/>
        </w:rPr>
        <w:t xml:space="preserve"> “</w:t>
      </w:r>
      <w:r>
        <w:rPr>
          <w:sz w:val="23"/>
          <w:szCs w:val="23"/>
          <w:lang w:val="en-US"/>
        </w:rPr>
        <w:t>ERGO</w:t>
      </w:r>
      <w:r w:rsidRPr="00912634">
        <w:rPr>
          <w:sz w:val="23"/>
          <w:szCs w:val="23"/>
          <w:lang w:val="ru-RU"/>
        </w:rPr>
        <w:t xml:space="preserve"> </w:t>
      </w:r>
      <w:r>
        <w:rPr>
          <w:sz w:val="23"/>
          <w:szCs w:val="23"/>
          <w:lang w:val="en-US"/>
        </w:rPr>
        <w:t>Insurance</w:t>
      </w:r>
      <w:r>
        <w:rPr>
          <w:sz w:val="23"/>
          <w:szCs w:val="23"/>
          <w:lang w:val="ru-RU"/>
        </w:rPr>
        <w:t xml:space="preserve">”, латвийский филиал </w:t>
      </w:r>
      <w:r>
        <w:rPr>
          <w:sz w:val="23"/>
          <w:szCs w:val="23"/>
          <w:lang w:val="en-US"/>
        </w:rPr>
        <w:t>ADB</w:t>
      </w:r>
      <w:r>
        <w:rPr>
          <w:sz w:val="23"/>
          <w:szCs w:val="23"/>
          <w:lang w:val="ru-RU"/>
        </w:rPr>
        <w:t xml:space="preserve"> “</w:t>
      </w:r>
      <w:proofErr w:type="spellStart"/>
      <w:r>
        <w:rPr>
          <w:sz w:val="23"/>
          <w:szCs w:val="23"/>
          <w:lang w:val="en-US"/>
        </w:rPr>
        <w:t>Gjensidige</w:t>
      </w:r>
      <w:proofErr w:type="spellEnd"/>
      <w:r>
        <w:rPr>
          <w:sz w:val="23"/>
          <w:szCs w:val="23"/>
          <w:lang w:val="ru-RU"/>
        </w:rPr>
        <w:t xml:space="preserve">”, латвийский филиал </w:t>
      </w:r>
      <w:r>
        <w:rPr>
          <w:sz w:val="23"/>
          <w:szCs w:val="23"/>
          <w:lang w:val="en-US"/>
        </w:rPr>
        <w:t>AS</w:t>
      </w:r>
      <w:r>
        <w:rPr>
          <w:sz w:val="23"/>
          <w:szCs w:val="23"/>
          <w:lang w:val="ru-RU"/>
        </w:rPr>
        <w:t xml:space="preserve"> “</w:t>
      </w:r>
      <w:r>
        <w:rPr>
          <w:sz w:val="23"/>
          <w:szCs w:val="23"/>
          <w:lang w:val="en-US"/>
        </w:rPr>
        <w:t>If</w:t>
      </w:r>
      <w:r w:rsidRPr="00912634">
        <w:rPr>
          <w:sz w:val="23"/>
          <w:szCs w:val="23"/>
          <w:lang w:val="ru-RU"/>
        </w:rPr>
        <w:t xml:space="preserve"> </w:t>
      </w:r>
      <w:r>
        <w:rPr>
          <w:sz w:val="23"/>
          <w:szCs w:val="23"/>
          <w:lang w:val="en-US"/>
        </w:rPr>
        <w:t>P</w:t>
      </w:r>
      <w:r>
        <w:rPr>
          <w:sz w:val="23"/>
          <w:szCs w:val="23"/>
          <w:lang w:val="ru-RU"/>
        </w:rPr>
        <w:t>&amp;</w:t>
      </w:r>
      <w:r>
        <w:rPr>
          <w:sz w:val="23"/>
          <w:szCs w:val="23"/>
          <w:lang w:val="en-US"/>
        </w:rPr>
        <w:t>C</w:t>
      </w:r>
      <w:r w:rsidRPr="00912634">
        <w:rPr>
          <w:sz w:val="23"/>
          <w:szCs w:val="23"/>
          <w:lang w:val="ru-RU"/>
        </w:rPr>
        <w:t xml:space="preserve"> </w:t>
      </w:r>
      <w:r>
        <w:rPr>
          <w:sz w:val="23"/>
          <w:szCs w:val="23"/>
          <w:lang w:val="en-US"/>
        </w:rPr>
        <w:t>Insurance</w:t>
      </w:r>
      <w:r>
        <w:rPr>
          <w:sz w:val="23"/>
          <w:szCs w:val="23"/>
          <w:lang w:val="ru-RU"/>
        </w:rPr>
        <w:t xml:space="preserve">”, латвийский филиал </w:t>
      </w:r>
      <w:r>
        <w:rPr>
          <w:sz w:val="23"/>
          <w:szCs w:val="23"/>
          <w:lang w:val="en-US"/>
        </w:rPr>
        <w:t>AS</w:t>
      </w:r>
      <w:r>
        <w:rPr>
          <w:sz w:val="23"/>
          <w:szCs w:val="23"/>
          <w:lang w:val="ru-RU"/>
        </w:rPr>
        <w:t xml:space="preserve"> “</w:t>
      </w:r>
      <w:proofErr w:type="spellStart"/>
      <w:r>
        <w:rPr>
          <w:sz w:val="23"/>
          <w:szCs w:val="23"/>
          <w:lang w:val="en-US"/>
        </w:rPr>
        <w:t>Seesam</w:t>
      </w:r>
      <w:proofErr w:type="spellEnd"/>
      <w:r w:rsidRPr="00912634">
        <w:rPr>
          <w:sz w:val="23"/>
          <w:szCs w:val="23"/>
          <w:lang w:val="ru-RU"/>
        </w:rPr>
        <w:t xml:space="preserve"> </w:t>
      </w:r>
      <w:r>
        <w:rPr>
          <w:sz w:val="23"/>
          <w:szCs w:val="23"/>
          <w:lang w:val="en-US"/>
        </w:rPr>
        <w:t>Insurance</w:t>
      </w:r>
      <w:r>
        <w:rPr>
          <w:sz w:val="23"/>
          <w:szCs w:val="23"/>
          <w:lang w:val="ru-RU"/>
        </w:rPr>
        <w:t xml:space="preserve">” и латвийский филиал </w:t>
      </w:r>
      <w:r>
        <w:rPr>
          <w:sz w:val="23"/>
          <w:szCs w:val="23"/>
          <w:lang w:val="en-US"/>
        </w:rPr>
        <w:t>AS</w:t>
      </w:r>
      <w:r>
        <w:rPr>
          <w:sz w:val="23"/>
          <w:szCs w:val="23"/>
          <w:lang w:val="ru-RU"/>
        </w:rPr>
        <w:t xml:space="preserve"> “</w:t>
      </w:r>
      <w:r>
        <w:rPr>
          <w:sz w:val="23"/>
          <w:szCs w:val="23"/>
          <w:lang w:val="en-US"/>
        </w:rPr>
        <w:t>Swedbank</w:t>
      </w:r>
      <w:r w:rsidRPr="00912634">
        <w:rPr>
          <w:sz w:val="23"/>
          <w:szCs w:val="23"/>
          <w:lang w:val="ru-RU"/>
        </w:rPr>
        <w:t xml:space="preserve"> </w:t>
      </w:r>
      <w:r>
        <w:rPr>
          <w:sz w:val="23"/>
          <w:szCs w:val="23"/>
          <w:lang w:val="en-US"/>
        </w:rPr>
        <w:t>P</w:t>
      </w:r>
      <w:r>
        <w:rPr>
          <w:sz w:val="23"/>
          <w:szCs w:val="23"/>
          <w:lang w:val="ru-RU"/>
        </w:rPr>
        <w:t>&amp;</w:t>
      </w:r>
      <w:r>
        <w:rPr>
          <w:sz w:val="23"/>
          <w:szCs w:val="23"/>
          <w:lang w:val="en-US"/>
        </w:rPr>
        <w:t>C</w:t>
      </w:r>
      <w:r w:rsidRPr="00912634">
        <w:rPr>
          <w:sz w:val="23"/>
          <w:szCs w:val="23"/>
          <w:lang w:val="ru-RU"/>
        </w:rPr>
        <w:t xml:space="preserve"> </w:t>
      </w:r>
      <w:r>
        <w:rPr>
          <w:sz w:val="23"/>
          <w:szCs w:val="23"/>
          <w:lang w:val="en-US"/>
        </w:rPr>
        <w:t>Insurance</w:t>
      </w:r>
      <w:r>
        <w:rPr>
          <w:sz w:val="23"/>
          <w:szCs w:val="23"/>
          <w:lang w:val="ru-RU"/>
        </w:rPr>
        <w:t>”.</w:t>
      </w:r>
    </w:p>
    <w:p w14:paraId="74DDEE6E" w14:textId="77777777" w:rsidR="00912634" w:rsidRDefault="00912634" w:rsidP="00912634">
      <w:pPr>
        <w:spacing w:after="0" w:line="240" w:lineRule="auto"/>
        <w:jc w:val="both"/>
        <w:rPr>
          <w:sz w:val="23"/>
          <w:szCs w:val="23"/>
          <w:lang w:val="ru-RU"/>
        </w:rPr>
      </w:pPr>
    </w:p>
    <w:p w14:paraId="0110E009" w14:textId="77777777" w:rsidR="00912634" w:rsidRDefault="00912634" w:rsidP="00912634">
      <w:pPr>
        <w:spacing w:after="0" w:line="240" w:lineRule="auto"/>
        <w:jc w:val="right"/>
        <w:rPr>
          <w:i/>
          <w:iCs/>
        </w:rPr>
      </w:pPr>
      <w:r>
        <w:rPr>
          <w:i/>
          <w:iCs/>
        </w:rPr>
        <w:t>Информацию подготовил:</w:t>
      </w:r>
    </w:p>
    <w:p w14:paraId="7F6F664C" w14:textId="77777777" w:rsidR="00912634" w:rsidRDefault="00912634" w:rsidP="00912634">
      <w:pPr>
        <w:spacing w:after="0" w:line="240" w:lineRule="auto"/>
        <w:jc w:val="right"/>
        <w:rPr>
          <w:i/>
          <w:iCs/>
        </w:rPr>
      </w:pPr>
      <w:r>
        <w:rPr>
          <w:i/>
          <w:iCs/>
        </w:rPr>
        <w:t xml:space="preserve">Консультант LTAB по связям с общественностью </w:t>
      </w:r>
    </w:p>
    <w:p w14:paraId="6FB4782E" w14:textId="77777777" w:rsidR="00912634" w:rsidRDefault="00912634" w:rsidP="00912634">
      <w:pPr>
        <w:spacing w:after="0" w:line="240" w:lineRule="auto"/>
        <w:jc w:val="right"/>
        <w:rPr>
          <w:i/>
          <w:iCs/>
        </w:rPr>
      </w:pPr>
      <w:r>
        <w:rPr>
          <w:i/>
          <w:iCs/>
        </w:rPr>
        <w:t>Гинтс Лаздиньш</w:t>
      </w:r>
    </w:p>
    <w:p w14:paraId="79736AC7" w14:textId="77777777" w:rsidR="00912634" w:rsidRDefault="00912634" w:rsidP="00912634">
      <w:pPr>
        <w:spacing w:after="0" w:line="240" w:lineRule="auto"/>
        <w:jc w:val="right"/>
        <w:rPr>
          <w:i/>
          <w:iCs/>
        </w:rPr>
      </w:pPr>
      <w:r>
        <w:rPr>
          <w:i/>
          <w:iCs/>
        </w:rPr>
        <w:t xml:space="preserve">Тел: +371 29442282 </w:t>
      </w:r>
    </w:p>
    <w:p w14:paraId="5BD44E0D" w14:textId="77777777" w:rsidR="00912634" w:rsidRDefault="00912634" w:rsidP="00912634">
      <w:pPr>
        <w:spacing w:after="0" w:line="240" w:lineRule="auto"/>
        <w:jc w:val="right"/>
        <w:rPr>
          <w:i/>
          <w:iCs/>
        </w:rPr>
      </w:pPr>
      <w:r>
        <w:rPr>
          <w:i/>
          <w:iCs/>
        </w:rPr>
        <w:t xml:space="preserve">Э-почта: </w:t>
      </w:r>
      <w:hyperlink r:id="rId8" w:history="1">
        <w:r>
          <w:rPr>
            <w:rStyle w:val="Hyperlink"/>
            <w:i/>
            <w:iCs/>
          </w:rPr>
          <w:t>gints@olsen.lv</w:t>
        </w:r>
      </w:hyperlink>
    </w:p>
    <w:p w14:paraId="7AC32901" w14:textId="77777777" w:rsidR="00912634" w:rsidRDefault="00912634" w:rsidP="00912634">
      <w:pPr>
        <w:spacing w:after="0" w:line="240" w:lineRule="auto"/>
      </w:pPr>
    </w:p>
    <w:p w14:paraId="09E46E88" w14:textId="5560615B" w:rsidR="00617E51" w:rsidRPr="0063036D" w:rsidRDefault="00617E51" w:rsidP="00912634">
      <w:pPr>
        <w:spacing w:after="0" w:line="240" w:lineRule="auto"/>
        <w:jc w:val="both"/>
        <w:rPr>
          <w:sz w:val="16"/>
          <w:szCs w:val="16"/>
        </w:rPr>
      </w:pPr>
    </w:p>
    <w:sectPr w:rsidR="00617E51" w:rsidRPr="0063036D" w:rsidSect="00FA628A">
      <w:headerReference w:type="default" r:id="rId9"/>
      <w:footerReference w:type="default" r:id="rId10"/>
      <w:pgSz w:w="11906" w:h="16838"/>
      <w:pgMar w:top="1178" w:right="1558" w:bottom="993" w:left="1560" w:header="284" w:footer="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30A87A" w14:textId="77777777" w:rsidR="00CE49EF" w:rsidRDefault="00CE49EF" w:rsidP="00C62AF7">
      <w:pPr>
        <w:spacing w:after="0" w:line="240" w:lineRule="auto"/>
      </w:pPr>
      <w:r>
        <w:separator/>
      </w:r>
    </w:p>
  </w:endnote>
  <w:endnote w:type="continuationSeparator" w:id="0">
    <w:p w14:paraId="764F41C3" w14:textId="77777777" w:rsidR="00CE49EF" w:rsidRDefault="00CE49EF" w:rsidP="00C62A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ADC919" w14:textId="77777777" w:rsidR="00E9038F" w:rsidRDefault="00E9038F" w:rsidP="00C62AF7">
    <w:pPr>
      <w:pStyle w:val="Footer"/>
      <w:jc w:val="center"/>
    </w:pPr>
    <w:r>
      <w:rPr>
        <w:noProof/>
        <w:lang w:eastAsia="lv-L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B19E8FD" wp14:editId="0C0C2681">
              <wp:simplePos x="0" y="0"/>
              <wp:positionH relativeFrom="column">
                <wp:posOffset>-304454</wp:posOffset>
              </wp:positionH>
              <wp:positionV relativeFrom="paragraph">
                <wp:posOffset>57612</wp:posOffset>
              </wp:positionV>
              <wp:extent cx="6716684" cy="8313"/>
              <wp:effectExtent l="0" t="0" r="27305" b="29845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16684" cy="8313"/>
                      </a:xfrm>
                      <a:prstGeom prst="line">
                        <a:avLst/>
                      </a:prstGeom>
                      <a:ln w="19050">
                        <a:solidFill>
                          <a:schemeClr val="bg1">
                            <a:lumMod val="6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4BF42338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3.95pt,4.55pt" to="504.9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" strokecolor="#a5a5a5 [2092]" strokeweight="1.5pt"/>
          </w:pict>
        </mc:Fallback>
      </mc:AlternateContent>
    </w:r>
  </w:p>
  <w:p w14:paraId="770868B8" w14:textId="77777777" w:rsidR="00E9038F" w:rsidRDefault="00E9038F" w:rsidP="00C62AF7">
    <w:pPr>
      <w:pStyle w:val="Footer"/>
      <w:jc w:val="center"/>
    </w:pPr>
    <w:r>
      <w:object w:dxaOrig="9042" w:dyaOrig="462" w14:anchorId="492DC84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385.5pt;height:19.5pt">
          <v:imagedata r:id="rId1" o:title=""/>
        </v:shape>
        <o:OLEObject Type="Embed" ProgID="CorelDraw.Graphic.17" ShapeID="_x0000_i1026" DrawAspect="Content" ObjectID="_1612855502" r:id="rId2"/>
      </w:object>
    </w:r>
  </w:p>
  <w:p w14:paraId="18A6543B" w14:textId="77777777" w:rsidR="00E9038F" w:rsidRDefault="00E903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A92E2D" w14:textId="77777777" w:rsidR="00CE49EF" w:rsidRDefault="00CE49EF" w:rsidP="00C62AF7">
      <w:pPr>
        <w:spacing w:after="0" w:line="240" w:lineRule="auto"/>
      </w:pPr>
      <w:r>
        <w:separator/>
      </w:r>
    </w:p>
  </w:footnote>
  <w:footnote w:type="continuationSeparator" w:id="0">
    <w:p w14:paraId="68CAE6F6" w14:textId="77777777" w:rsidR="00CE49EF" w:rsidRDefault="00CE49EF" w:rsidP="00C62A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085C2B" w14:textId="77777777" w:rsidR="00E9038F" w:rsidRDefault="00E9038F">
    <w:pPr>
      <w:pStyle w:val="Header"/>
    </w:pPr>
    <w:r>
      <w:object w:dxaOrig="3027" w:dyaOrig="1080" w14:anchorId="3751E06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52.25pt;height:54pt">
          <v:imagedata r:id="rId1" o:title=""/>
        </v:shape>
        <o:OLEObject Type="Embed" ProgID="CorelDraw.Graphic.17" ShapeID="_x0000_i1025" DrawAspect="Content" ObjectID="_1612855501" r:id="rId2"/>
      </w:object>
    </w:r>
  </w:p>
  <w:p w14:paraId="55C4C625" w14:textId="77777777" w:rsidR="00E9038F" w:rsidRDefault="00E9038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FC79BA"/>
    <w:multiLevelType w:val="hybridMultilevel"/>
    <w:tmpl w:val="4C7EE200"/>
    <w:lvl w:ilvl="0" w:tplc="BA24762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C049084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51E1C6C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ACE428E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9F07968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5FCBE2A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79E9CC0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3DC0E2C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AA237E4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evenAndOddHeaders/>
  <w:characterSpacingControl w:val="doNotCompress"/>
  <w:hdrShapeDefaults>
    <o:shapedefaults v:ext="edit" spidmax="409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AF7"/>
    <w:rsid w:val="000100FF"/>
    <w:rsid w:val="00013C1F"/>
    <w:rsid w:val="000146EA"/>
    <w:rsid w:val="000211BE"/>
    <w:rsid w:val="00040165"/>
    <w:rsid w:val="000533E0"/>
    <w:rsid w:val="00057CFE"/>
    <w:rsid w:val="000736CF"/>
    <w:rsid w:val="00080743"/>
    <w:rsid w:val="000862BA"/>
    <w:rsid w:val="00090F83"/>
    <w:rsid w:val="00092E79"/>
    <w:rsid w:val="00094687"/>
    <w:rsid w:val="00095CC7"/>
    <w:rsid w:val="000A4262"/>
    <w:rsid w:val="000B1DBA"/>
    <w:rsid w:val="000C764B"/>
    <w:rsid w:val="000F17FE"/>
    <w:rsid w:val="00102D4A"/>
    <w:rsid w:val="00103B45"/>
    <w:rsid w:val="0011042D"/>
    <w:rsid w:val="0011057C"/>
    <w:rsid w:val="00112D1B"/>
    <w:rsid w:val="00113D5B"/>
    <w:rsid w:val="00120CCC"/>
    <w:rsid w:val="001271A9"/>
    <w:rsid w:val="00144F48"/>
    <w:rsid w:val="0014529A"/>
    <w:rsid w:val="00153B22"/>
    <w:rsid w:val="001572F7"/>
    <w:rsid w:val="001606CC"/>
    <w:rsid w:val="00162149"/>
    <w:rsid w:val="00171015"/>
    <w:rsid w:val="00172BBC"/>
    <w:rsid w:val="001740B2"/>
    <w:rsid w:val="001768A2"/>
    <w:rsid w:val="001923E9"/>
    <w:rsid w:val="00196DE3"/>
    <w:rsid w:val="001A1884"/>
    <w:rsid w:val="001A6EA3"/>
    <w:rsid w:val="001B1813"/>
    <w:rsid w:val="001C0D99"/>
    <w:rsid w:val="001C65E0"/>
    <w:rsid w:val="001C7562"/>
    <w:rsid w:val="001D3B28"/>
    <w:rsid w:val="001D5B32"/>
    <w:rsid w:val="001D6AEF"/>
    <w:rsid w:val="001D7F39"/>
    <w:rsid w:val="001E57C6"/>
    <w:rsid w:val="001E71BD"/>
    <w:rsid w:val="001F1824"/>
    <w:rsid w:val="001F3B92"/>
    <w:rsid w:val="00216C6A"/>
    <w:rsid w:val="00221376"/>
    <w:rsid w:val="00242513"/>
    <w:rsid w:val="0024541D"/>
    <w:rsid w:val="00250F1C"/>
    <w:rsid w:val="002525C7"/>
    <w:rsid w:val="0026000F"/>
    <w:rsid w:val="00261157"/>
    <w:rsid w:val="00262375"/>
    <w:rsid w:val="00266993"/>
    <w:rsid w:val="0027402E"/>
    <w:rsid w:val="002916D3"/>
    <w:rsid w:val="00293D7B"/>
    <w:rsid w:val="002978D6"/>
    <w:rsid w:val="002B0D8B"/>
    <w:rsid w:val="002D1E64"/>
    <w:rsid w:val="002D31E7"/>
    <w:rsid w:val="002D5F23"/>
    <w:rsid w:val="002F035F"/>
    <w:rsid w:val="002F353B"/>
    <w:rsid w:val="00301F2A"/>
    <w:rsid w:val="00305D0A"/>
    <w:rsid w:val="003215C1"/>
    <w:rsid w:val="003331E3"/>
    <w:rsid w:val="003425AA"/>
    <w:rsid w:val="003427E6"/>
    <w:rsid w:val="00344BEB"/>
    <w:rsid w:val="00362517"/>
    <w:rsid w:val="0036722E"/>
    <w:rsid w:val="00382C5D"/>
    <w:rsid w:val="00393FFE"/>
    <w:rsid w:val="003A7239"/>
    <w:rsid w:val="003B1D0E"/>
    <w:rsid w:val="003B1E7D"/>
    <w:rsid w:val="003B5F8E"/>
    <w:rsid w:val="003B79AF"/>
    <w:rsid w:val="003D14B9"/>
    <w:rsid w:val="003D6A54"/>
    <w:rsid w:val="003F0B61"/>
    <w:rsid w:val="003F1E19"/>
    <w:rsid w:val="0040102A"/>
    <w:rsid w:val="00403AB9"/>
    <w:rsid w:val="00411531"/>
    <w:rsid w:val="00412360"/>
    <w:rsid w:val="00424057"/>
    <w:rsid w:val="004517DF"/>
    <w:rsid w:val="004534CA"/>
    <w:rsid w:val="004566D7"/>
    <w:rsid w:val="00460FF2"/>
    <w:rsid w:val="00463942"/>
    <w:rsid w:val="0046482D"/>
    <w:rsid w:val="004665D5"/>
    <w:rsid w:val="00466AB1"/>
    <w:rsid w:val="00470E12"/>
    <w:rsid w:val="00471AE6"/>
    <w:rsid w:val="00472967"/>
    <w:rsid w:val="004810E1"/>
    <w:rsid w:val="004827D3"/>
    <w:rsid w:val="004A2480"/>
    <w:rsid w:val="004C32E0"/>
    <w:rsid w:val="004C612C"/>
    <w:rsid w:val="004D2161"/>
    <w:rsid w:val="004D3D2B"/>
    <w:rsid w:val="004E6257"/>
    <w:rsid w:val="004F54D5"/>
    <w:rsid w:val="00506CDA"/>
    <w:rsid w:val="00516211"/>
    <w:rsid w:val="00520799"/>
    <w:rsid w:val="00527CA0"/>
    <w:rsid w:val="00534AB2"/>
    <w:rsid w:val="0053653F"/>
    <w:rsid w:val="00537A74"/>
    <w:rsid w:val="00577DF2"/>
    <w:rsid w:val="00590ADB"/>
    <w:rsid w:val="005A4EDB"/>
    <w:rsid w:val="005B0F55"/>
    <w:rsid w:val="005B15E8"/>
    <w:rsid w:val="005B271B"/>
    <w:rsid w:val="005B5E63"/>
    <w:rsid w:val="005B6E08"/>
    <w:rsid w:val="005C0769"/>
    <w:rsid w:val="005D5FB2"/>
    <w:rsid w:val="005E1FE3"/>
    <w:rsid w:val="005E69F5"/>
    <w:rsid w:val="00613094"/>
    <w:rsid w:val="00617E51"/>
    <w:rsid w:val="00621AC6"/>
    <w:rsid w:val="0063036D"/>
    <w:rsid w:val="006416BA"/>
    <w:rsid w:val="00660902"/>
    <w:rsid w:val="006610B2"/>
    <w:rsid w:val="006A55FE"/>
    <w:rsid w:val="006A6493"/>
    <w:rsid w:val="006B472F"/>
    <w:rsid w:val="006B768B"/>
    <w:rsid w:val="006C4F73"/>
    <w:rsid w:val="006E02BB"/>
    <w:rsid w:val="006E217C"/>
    <w:rsid w:val="006E75CA"/>
    <w:rsid w:val="00713F2D"/>
    <w:rsid w:val="00717211"/>
    <w:rsid w:val="00721F1C"/>
    <w:rsid w:val="00742A6B"/>
    <w:rsid w:val="00765A4A"/>
    <w:rsid w:val="00780200"/>
    <w:rsid w:val="00784272"/>
    <w:rsid w:val="00795304"/>
    <w:rsid w:val="007B3B6B"/>
    <w:rsid w:val="007B675F"/>
    <w:rsid w:val="007C3730"/>
    <w:rsid w:val="007D10D5"/>
    <w:rsid w:val="007E77E8"/>
    <w:rsid w:val="007F7C69"/>
    <w:rsid w:val="008278BE"/>
    <w:rsid w:val="00850CCE"/>
    <w:rsid w:val="00867D74"/>
    <w:rsid w:val="008712C0"/>
    <w:rsid w:val="00881B76"/>
    <w:rsid w:val="008A65AA"/>
    <w:rsid w:val="008A7CE6"/>
    <w:rsid w:val="008D1434"/>
    <w:rsid w:val="008D7575"/>
    <w:rsid w:val="008E7F5E"/>
    <w:rsid w:val="009124FD"/>
    <w:rsid w:val="00912634"/>
    <w:rsid w:val="00935173"/>
    <w:rsid w:val="00936462"/>
    <w:rsid w:val="00941CB7"/>
    <w:rsid w:val="009466D1"/>
    <w:rsid w:val="00953B8C"/>
    <w:rsid w:val="009570E1"/>
    <w:rsid w:val="009571FC"/>
    <w:rsid w:val="009605DD"/>
    <w:rsid w:val="00964DE9"/>
    <w:rsid w:val="0096631F"/>
    <w:rsid w:val="00966515"/>
    <w:rsid w:val="0097040E"/>
    <w:rsid w:val="009722A2"/>
    <w:rsid w:val="00973D97"/>
    <w:rsid w:val="009847D7"/>
    <w:rsid w:val="00987FC2"/>
    <w:rsid w:val="009904EE"/>
    <w:rsid w:val="009A4D24"/>
    <w:rsid w:val="009B284C"/>
    <w:rsid w:val="009B6953"/>
    <w:rsid w:val="009D0A59"/>
    <w:rsid w:val="00A122A4"/>
    <w:rsid w:val="00A167B2"/>
    <w:rsid w:val="00A2128B"/>
    <w:rsid w:val="00A32115"/>
    <w:rsid w:val="00A36941"/>
    <w:rsid w:val="00A50D47"/>
    <w:rsid w:val="00A71459"/>
    <w:rsid w:val="00A75187"/>
    <w:rsid w:val="00A837B2"/>
    <w:rsid w:val="00A85B1F"/>
    <w:rsid w:val="00A916C7"/>
    <w:rsid w:val="00A9616D"/>
    <w:rsid w:val="00AA11DB"/>
    <w:rsid w:val="00AB2640"/>
    <w:rsid w:val="00AC1D15"/>
    <w:rsid w:val="00AC5BF5"/>
    <w:rsid w:val="00AD2F7E"/>
    <w:rsid w:val="00AE1616"/>
    <w:rsid w:val="00AE3928"/>
    <w:rsid w:val="00B07697"/>
    <w:rsid w:val="00B100D8"/>
    <w:rsid w:val="00B11197"/>
    <w:rsid w:val="00B3136B"/>
    <w:rsid w:val="00B31BA0"/>
    <w:rsid w:val="00B50CBA"/>
    <w:rsid w:val="00B5195D"/>
    <w:rsid w:val="00B57A8D"/>
    <w:rsid w:val="00BB784E"/>
    <w:rsid w:val="00BC18E6"/>
    <w:rsid w:val="00BC25C6"/>
    <w:rsid w:val="00BC582F"/>
    <w:rsid w:val="00BC6C58"/>
    <w:rsid w:val="00BD6089"/>
    <w:rsid w:val="00BD70FD"/>
    <w:rsid w:val="00BE1131"/>
    <w:rsid w:val="00BF09DF"/>
    <w:rsid w:val="00BF4CE5"/>
    <w:rsid w:val="00C02356"/>
    <w:rsid w:val="00C04EF0"/>
    <w:rsid w:val="00C12FDC"/>
    <w:rsid w:val="00C42877"/>
    <w:rsid w:val="00C463CF"/>
    <w:rsid w:val="00C57A0D"/>
    <w:rsid w:val="00C62AF7"/>
    <w:rsid w:val="00C7196C"/>
    <w:rsid w:val="00C80E9A"/>
    <w:rsid w:val="00C91CFB"/>
    <w:rsid w:val="00C93AB0"/>
    <w:rsid w:val="00CC1D83"/>
    <w:rsid w:val="00CE49EF"/>
    <w:rsid w:val="00D01223"/>
    <w:rsid w:val="00D01457"/>
    <w:rsid w:val="00D05616"/>
    <w:rsid w:val="00D05A63"/>
    <w:rsid w:val="00D34E4A"/>
    <w:rsid w:val="00D356F9"/>
    <w:rsid w:val="00D64814"/>
    <w:rsid w:val="00D8058A"/>
    <w:rsid w:val="00DB74AC"/>
    <w:rsid w:val="00DC132A"/>
    <w:rsid w:val="00DD7C40"/>
    <w:rsid w:val="00E10460"/>
    <w:rsid w:val="00E21F46"/>
    <w:rsid w:val="00E23A71"/>
    <w:rsid w:val="00E32C33"/>
    <w:rsid w:val="00E3307D"/>
    <w:rsid w:val="00E5024C"/>
    <w:rsid w:val="00E537C3"/>
    <w:rsid w:val="00E542EC"/>
    <w:rsid w:val="00E5474A"/>
    <w:rsid w:val="00E61937"/>
    <w:rsid w:val="00E6367A"/>
    <w:rsid w:val="00E730A3"/>
    <w:rsid w:val="00E8391D"/>
    <w:rsid w:val="00E9038F"/>
    <w:rsid w:val="00E914E5"/>
    <w:rsid w:val="00E91AD3"/>
    <w:rsid w:val="00E93090"/>
    <w:rsid w:val="00E94B82"/>
    <w:rsid w:val="00EA42C0"/>
    <w:rsid w:val="00EC201D"/>
    <w:rsid w:val="00EC3E3F"/>
    <w:rsid w:val="00EC50B3"/>
    <w:rsid w:val="00EF1BCF"/>
    <w:rsid w:val="00EF4E85"/>
    <w:rsid w:val="00EF75F3"/>
    <w:rsid w:val="00F0210F"/>
    <w:rsid w:val="00F06838"/>
    <w:rsid w:val="00F12810"/>
    <w:rsid w:val="00F1514F"/>
    <w:rsid w:val="00F16ADC"/>
    <w:rsid w:val="00F172DF"/>
    <w:rsid w:val="00F2284B"/>
    <w:rsid w:val="00F3262F"/>
    <w:rsid w:val="00F353CB"/>
    <w:rsid w:val="00F43CA6"/>
    <w:rsid w:val="00F4643E"/>
    <w:rsid w:val="00F505AE"/>
    <w:rsid w:val="00F60868"/>
    <w:rsid w:val="00F633E0"/>
    <w:rsid w:val="00F65EAA"/>
    <w:rsid w:val="00F72968"/>
    <w:rsid w:val="00F920A2"/>
    <w:rsid w:val="00F93E1C"/>
    <w:rsid w:val="00FA628A"/>
    <w:rsid w:val="00FA6EED"/>
    <w:rsid w:val="00FB2D15"/>
    <w:rsid w:val="00FB38D7"/>
    <w:rsid w:val="00FB4329"/>
    <w:rsid w:val="00FC78B5"/>
    <w:rsid w:val="00FE0350"/>
    <w:rsid w:val="00FE56D4"/>
    <w:rsid w:val="00FE6FBB"/>
    <w:rsid w:val="00FF4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."/>
  <w:listSeparator w:val=";"/>
  <w14:docId w14:val="1042033A"/>
  <w15:docId w15:val="{E1295B1D-2898-4E7C-8DAB-D9FBD14CD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F46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2AF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2AF7"/>
  </w:style>
  <w:style w:type="paragraph" w:styleId="Footer">
    <w:name w:val="footer"/>
    <w:basedOn w:val="Normal"/>
    <w:link w:val="FooterChar"/>
    <w:uiPriority w:val="99"/>
    <w:unhideWhenUsed/>
    <w:rsid w:val="00C62AF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2AF7"/>
  </w:style>
  <w:style w:type="paragraph" w:styleId="BalloonText">
    <w:name w:val="Balloon Text"/>
    <w:basedOn w:val="Normal"/>
    <w:link w:val="BalloonTextChar"/>
    <w:uiPriority w:val="99"/>
    <w:semiHidden/>
    <w:unhideWhenUsed/>
    <w:rsid w:val="00C62A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2AF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213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21376"/>
    <w:pPr>
      <w:spacing w:after="20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137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13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1376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E3928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E02BB"/>
    <w:rPr>
      <w:color w:val="808080"/>
      <w:shd w:val="clear" w:color="auto" w:fill="E6E6E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D3D2B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30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5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9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493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153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606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0906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871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3920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4362221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57877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662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ints@olsen.l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B3A8E5-BAAE-486F-9F36-CD53452416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1264</Words>
  <Characters>722</Characters>
  <Application>Microsoft Office Word</Application>
  <DocSecurity>4</DocSecurity>
  <Lines>6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LAA</Company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Agris Daukste</dc:creator>
  <cp:lastModifiedBy>Agris Daukste</cp:lastModifiedBy>
  <cp:revision>2</cp:revision>
  <dcterms:created xsi:type="dcterms:W3CDTF">2019-02-28T08:39:00Z</dcterms:created>
  <dcterms:modified xsi:type="dcterms:W3CDTF">2019-02-28T08:39:00Z</dcterms:modified>
</cp:coreProperties>
</file>