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494E370E" w:rsidR="00E21F46" w:rsidRPr="0083668F" w:rsidRDefault="0083668F" w:rsidP="00E21F46">
      <w:pPr>
        <w:spacing w:after="0" w:line="240" w:lineRule="auto"/>
        <w:jc w:val="right"/>
        <w:rPr>
          <w:lang w:val="ru-RU"/>
        </w:rPr>
      </w:pPr>
      <w:r>
        <w:rPr>
          <w:lang w:val="ru-RU"/>
        </w:rPr>
        <w:t>Информация для представителей СМИ</w:t>
      </w:r>
    </w:p>
    <w:p w14:paraId="755FEFD0" w14:textId="66FDC1BF" w:rsidR="00E21F46" w:rsidRDefault="0064238C" w:rsidP="00E21F46">
      <w:pPr>
        <w:spacing w:after="0" w:line="240" w:lineRule="auto"/>
        <w:jc w:val="right"/>
      </w:pPr>
      <w:r>
        <w:t>22.07.2019</w:t>
      </w:r>
      <w:r w:rsidR="00D64013">
        <w:t>.</w:t>
      </w:r>
    </w:p>
    <w:p w14:paraId="19D3F1B8" w14:textId="77777777" w:rsidR="002104A1" w:rsidRDefault="002104A1" w:rsidP="00E21F46">
      <w:pPr>
        <w:spacing w:after="0" w:line="240" w:lineRule="auto"/>
        <w:jc w:val="right"/>
      </w:pPr>
    </w:p>
    <w:p w14:paraId="7EED1EFD" w14:textId="4E79EB70" w:rsidR="0083668F" w:rsidRPr="0083668F" w:rsidRDefault="0083668F" w:rsidP="00C40F73">
      <w:pPr>
        <w:rPr>
          <w:b/>
          <w:sz w:val="28"/>
          <w:szCs w:val="28"/>
          <w:lang w:val="ru-RU"/>
        </w:rPr>
      </w:pPr>
      <w:proofErr w:type="spellStart"/>
      <w:r w:rsidRPr="0083668F">
        <w:rPr>
          <w:b/>
          <w:sz w:val="28"/>
          <w:szCs w:val="28"/>
        </w:rPr>
        <w:t>Наиболее</w:t>
      </w:r>
      <w:proofErr w:type="spellEnd"/>
      <w:r w:rsidRPr="0083668F">
        <w:rPr>
          <w:b/>
          <w:sz w:val="28"/>
          <w:szCs w:val="28"/>
        </w:rPr>
        <w:t xml:space="preserve"> </w:t>
      </w:r>
      <w:proofErr w:type="spellStart"/>
      <w:r w:rsidRPr="0083668F">
        <w:rPr>
          <w:b/>
          <w:sz w:val="28"/>
          <w:szCs w:val="28"/>
        </w:rPr>
        <w:t>часто</w:t>
      </w:r>
      <w:proofErr w:type="spellEnd"/>
      <w:r w:rsidRPr="0083668F">
        <w:rPr>
          <w:b/>
          <w:sz w:val="28"/>
          <w:szCs w:val="28"/>
        </w:rPr>
        <w:t xml:space="preserve"> </w:t>
      </w:r>
      <w:proofErr w:type="spellStart"/>
      <w:r w:rsidRPr="0083668F">
        <w:rPr>
          <w:b/>
          <w:sz w:val="28"/>
          <w:szCs w:val="28"/>
        </w:rPr>
        <w:t>виновниками</w:t>
      </w:r>
      <w:proofErr w:type="spellEnd"/>
      <w:r w:rsidRPr="0083668F">
        <w:rPr>
          <w:b/>
          <w:sz w:val="28"/>
          <w:szCs w:val="28"/>
        </w:rPr>
        <w:t xml:space="preserve"> ДТП с</w:t>
      </w:r>
      <w:r>
        <w:rPr>
          <w:b/>
          <w:sz w:val="28"/>
          <w:szCs w:val="28"/>
          <w:lang w:val="ru-RU"/>
        </w:rPr>
        <w:t xml:space="preserve"> участием незастрахованных машин становятся молодые водители на автомобиле старше 10 лет</w:t>
      </w:r>
    </w:p>
    <w:p w14:paraId="4E6BDDC2" w14:textId="1EFC5BE4" w:rsidR="0083668F" w:rsidRPr="0083668F" w:rsidRDefault="0083668F" w:rsidP="00C40F73">
      <w:pPr>
        <w:jc w:val="both"/>
        <w:rPr>
          <w:b/>
          <w:sz w:val="24"/>
          <w:szCs w:val="24"/>
          <w:lang w:val="ru-RU"/>
        </w:rPr>
      </w:pPr>
      <w:bookmarkStart w:id="0" w:name="_GoBack"/>
      <w:r>
        <w:rPr>
          <w:b/>
          <w:sz w:val="24"/>
          <w:szCs w:val="24"/>
          <w:lang w:val="ru-RU"/>
        </w:rPr>
        <w:t xml:space="preserve">Статистика Латвийского бюро страховщиков транспортных средств (далее </w:t>
      </w:r>
      <w:r>
        <w:rPr>
          <w:b/>
          <w:sz w:val="24"/>
          <w:szCs w:val="24"/>
        </w:rPr>
        <w:t xml:space="preserve">– LTAB) </w:t>
      </w:r>
      <w:r>
        <w:rPr>
          <w:b/>
          <w:sz w:val="24"/>
          <w:szCs w:val="24"/>
          <w:lang w:val="ru-RU"/>
        </w:rPr>
        <w:t>о произошедших в 2018 году дорожно-транспортных происшествиях (далее – ДТП), вызванных на незастрахованных авто, свидетельствует, что чаще всего такие ДТП вызывают водители возрасте 28-37 лет, передвигающиеся на транспортном средстве, которому 11-15 лет.</w:t>
      </w:r>
      <w:bookmarkEnd w:id="0"/>
    </w:p>
    <w:p w14:paraId="7B0BFC7C" w14:textId="60CA686F" w:rsidR="0083668F" w:rsidRPr="00A36FAB" w:rsidRDefault="0083668F" w:rsidP="00C40F73">
      <w:pPr>
        <w:jc w:val="both"/>
        <w:rPr>
          <w:sz w:val="24"/>
          <w:szCs w:val="24"/>
          <w:lang w:val="ru-RU"/>
        </w:rPr>
      </w:pPr>
      <w:r>
        <w:rPr>
          <w:sz w:val="24"/>
          <w:szCs w:val="24"/>
          <w:lang w:val="ru-RU"/>
        </w:rPr>
        <w:t>Обобщенная статистика</w:t>
      </w:r>
      <w:r w:rsidRPr="0083668F">
        <w:rPr>
          <w:sz w:val="24"/>
          <w:szCs w:val="24"/>
        </w:rPr>
        <w:t xml:space="preserve"> </w:t>
      </w:r>
      <w:r>
        <w:rPr>
          <w:sz w:val="24"/>
          <w:szCs w:val="24"/>
        </w:rPr>
        <w:t>LTAB</w:t>
      </w:r>
      <w:r>
        <w:rPr>
          <w:sz w:val="24"/>
          <w:szCs w:val="24"/>
          <w:lang w:val="ru-RU"/>
        </w:rPr>
        <w:t xml:space="preserve"> о </w:t>
      </w:r>
      <w:r w:rsidR="00A36FAB">
        <w:rPr>
          <w:sz w:val="24"/>
          <w:szCs w:val="24"/>
          <w:lang w:val="ru-RU"/>
        </w:rPr>
        <w:t xml:space="preserve">ДТП, </w:t>
      </w:r>
      <w:r>
        <w:rPr>
          <w:sz w:val="24"/>
          <w:szCs w:val="24"/>
          <w:lang w:val="ru-RU"/>
        </w:rPr>
        <w:t xml:space="preserve">вызванных </w:t>
      </w:r>
      <w:r w:rsidR="00A36FAB">
        <w:rPr>
          <w:sz w:val="24"/>
          <w:szCs w:val="24"/>
          <w:lang w:val="ru-RU"/>
        </w:rPr>
        <w:t xml:space="preserve">в прошлом году </w:t>
      </w:r>
      <w:r>
        <w:rPr>
          <w:sz w:val="24"/>
          <w:szCs w:val="24"/>
          <w:lang w:val="ru-RU"/>
        </w:rPr>
        <w:t>незастрахованными транспортными средствами</w:t>
      </w:r>
      <w:r w:rsidR="00A36FAB">
        <w:rPr>
          <w:sz w:val="24"/>
          <w:szCs w:val="24"/>
          <w:lang w:val="ru-RU"/>
        </w:rPr>
        <w:t>,</w:t>
      </w:r>
      <w:r>
        <w:rPr>
          <w:sz w:val="24"/>
          <w:szCs w:val="24"/>
          <w:lang w:val="ru-RU"/>
        </w:rPr>
        <w:t xml:space="preserve"> </w:t>
      </w:r>
      <w:r w:rsidR="00A36FAB">
        <w:rPr>
          <w:sz w:val="24"/>
          <w:szCs w:val="24"/>
          <w:lang w:val="ru-RU"/>
        </w:rPr>
        <w:t>свидетельствует, что почти 30% было вызвано автоводителями в возрасте 28-37 лет. «Автоводители этого возраста вызвали столько же ДТП</w:t>
      </w:r>
      <w:r w:rsidR="00EA191D">
        <w:rPr>
          <w:sz w:val="24"/>
          <w:szCs w:val="24"/>
          <w:lang w:val="ru-RU"/>
        </w:rPr>
        <w:t xml:space="preserve">, не обладая при этом полисом </w:t>
      </w:r>
      <w:r w:rsidR="00A36FAB">
        <w:rPr>
          <w:sz w:val="24"/>
          <w:szCs w:val="24"/>
          <w:lang w:val="ru-RU"/>
        </w:rPr>
        <w:t xml:space="preserve">ОСТА, сколько водители в возрастной группе от 48 лет и старше», - информирует председатель правления </w:t>
      </w:r>
      <w:r w:rsidR="00A36FAB">
        <w:rPr>
          <w:sz w:val="24"/>
          <w:szCs w:val="24"/>
        </w:rPr>
        <w:t>LTAB</w:t>
      </w:r>
      <w:r w:rsidR="00A36FAB">
        <w:rPr>
          <w:sz w:val="24"/>
          <w:szCs w:val="24"/>
          <w:lang w:val="ru-RU"/>
        </w:rPr>
        <w:t xml:space="preserve"> Янис Абашин. 20,12% аварий было вызвано водителями в возрасте 18-27 лет, немного меньше (19,19%) водителями в возрасте 38-47 лет. </w:t>
      </w:r>
    </w:p>
    <w:p w14:paraId="1D0BBE0E" w14:textId="67AED1F1" w:rsidR="0083668F" w:rsidRPr="00A36FAB" w:rsidRDefault="00A36FAB" w:rsidP="00C40F73">
      <w:pPr>
        <w:jc w:val="both"/>
        <w:rPr>
          <w:sz w:val="24"/>
          <w:szCs w:val="24"/>
          <w:lang w:val="ru-RU"/>
        </w:rPr>
      </w:pPr>
      <w:r>
        <w:rPr>
          <w:sz w:val="24"/>
          <w:szCs w:val="24"/>
          <w:lang w:val="ru-RU"/>
        </w:rPr>
        <w:t>Среди автомобилей различных возрастных категорий, на которых наиболее часто вызываются ДТП без действительного страхового полиса ОСТА, группа наибольшего риска – это транспортные средства 11-15 лет – 30,22%, а также автомобили старше 21 года – 29,09%. На новых машинах (до 5 лет) без ОСТА было вызвано 4,23% ДТП.</w:t>
      </w:r>
    </w:p>
    <w:p w14:paraId="2B0FC01E" w14:textId="179ACDC5" w:rsidR="00A36FAB" w:rsidRPr="00A36FAB" w:rsidRDefault="00A36FAB" w:rsidP="002D3CE4">
      <w:pPr>
        <w:jc w:val="both"/>
        <w:rPr>
          <w:sz w:val="24"/>
          <w:szCs w:val="24"/>
          <w:lang w:val="ru-RU"/>
        </w:rPr>
      </w:pPr>
      <w:r>
        <w:rPr>
          <w:sz w:val="24"/>
          <w:szCs w:val="24"/>
          <w:lang w:val="ru-RU"/>
        </w:rPr>
        <w:t xml:space="preserve">В свою очередь среди марок незастрахованных транспортных средств доминируют </w:t>
      </w:r>
      <w:r>
        <w:rPr>
          <w:sz w:val="24"/>
          <w:szCs w:val="24"/>
        </w:rPr>
        <w:t xml:space="preserve">BMW </w:t>
      </w:r>
      <w:r>
        <w:rPr>
          <w:sz w:val="24"/>
          <w:szCs w:val="24"/>
          <w:lang w:val="ru-RU"/>
        </w:rPr>
        <w:t>и</w:t>
      </w:r>
      <w:r>
        <w:rPr>
          <w:sz w:val="24"/>
          <w:szCs w:val="24"/>
        </w:rPr>
        <w:t xml:space="preserve"> VW</w:t>
      </w:r>
      <w:r>
        <w:rPr>
          <w:sz w:val="24"/>
          <w:szCs w:val="24"/>
          <w:lang w:val="ru-RU"/>
        </w:rPr>
        <w:t>. На машинах этих марок без действительного полиса ОСТА в прошлом году произошло одинаковое количество аварий – 47 (13,05%). Важно отметить, что в Латвии автомобилей именно этих марок</w:t>
      </w:r>
      <w:r w:rsidRPr="00A36FAB">
        <w:rPr>
          <w:sz w:val="24"/>
          <w:szCs w:val="24"/>
          <w:lang w:val="ru-RU"/>
        </w:rPr>
        <w:t xml:space="preserve"> </w:t>
      </w:r>
      <w:r>
        <w:rPr>
          <w:sz w:val="24"/>
          <w:szCs w:val="24"/>
          <w:lang w:val="ru-RU"/>
        </w:rPr>
        <w:t xml:space="preserve">зарегистрировано больше всего, поэтому и количество вызванных ими ДТП пропорционально наибольшее. </w:t>
      </w:r>
    </w:p>
    <w:p w14:paraId="0F4146FD" w14:textId="77777777" w:rsidR="00A36FAB" w:rsidRDefault="00A36FAB" w:rsidP="00A36FAB">
      <w:pPr>
        <w:jc w:val="both"/>
        <w:rPr>
          <w:lang w:val="ru-RU"/>
        </w:rPr>
      </w:pPr>
      <w:r>
        <w:rPr>
          <w:lang w:val="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564D1281" w14:textId="77777777" w:rsidR="00A36FAB" w:rsidRDefault="00A36FAB" w:rsidP="00A36FAB">
      <w:pPr>
        <w:spacing w:after="0"/>
        <w:contextualSpacing/>
        <w:jc w:val="right"/>
        <w:rPr>
          <w:lang w:val="ru-RU"/>
        </w:rPr>
      </w:pPr>
      <w:r>
        <w:rPr>
          <w:i/>
          <w:iCs/>
          <w:lang w:val="ru-RU"/>
        </w:rPr>
        <w:t>Информацию подготовил:</w:t>
      </w:r>
    </w:p>
    <w:p w14:paraId="65CBBA59" w14:textId="77777777" w:rsidR="00A36FAB" w:rsidRDefault="00A36FAB" w:rsidP="00A36FAB">
      <w:pPr>
        <w:spacing w:after="0"/>
        <w:contextualSpacing/>
        <w:jc w:val="right"/>
        <w:rPr>
          <w:lang w:val="ru-RU"/>
        </w:rPr>
      </w:pPr>
      <w:r>
        <w:rPr>
          <w:i/>
          <w:iCs/>
          <w:lang w:val="ru-RU"/>
        </w:rPr>
        <w:t xml:space="preserve">Консультант LTAB по связям с общественностью </w:t>
      </w:r>
    </w:p>
    <w:p w14:paraId="53B8E037" w14:textId="77777777" w:rsidR="00A36FAB" w:rsidRDefault="00A36FAB" w:rsidP="00A36FAB">
      <w:pPr>
        <w:spacing w:after="0"/>
        <w:contextualSpacing/>
        <w:jc w:val="right"/>
        <w:rPr>
          <w:lang w:val="ru-RU"/>
        </w:rPr>
      </w:pPr>
      <w:r>
        <w:rPr>
          <w:i/>
          <w:iCs/>
          <w:lang w:val="ru-RU"/>
        </w:rPr>
        <w:t>Гинтс Лаздиньш</w:t>
      </w:r>
    </w:p>
    <w:p w14:paraId="767E8FCB" w14:textId="77777777" w:rsidR="00A36FAB" w:rsidRDefault="00A36FAB" w:rsidP="00A36FAB">
      <w:pPr>
        <w:spacing w:after="0"/>
        <w:contextualSpacing/>
        <w:jc w:val="right"/>
        <w:rPr>
          <w:i/>
          <w:iCs/>
          <w:lang w:val="ru-RU"/>
        </w:rPr>
      </w:pPr>
      <w:r>
        <w:rPr>
          <w:i/>
          <w:iCs/>
          <w:lang w:val="ru-RU"/>
        </w:rPr>
        <w:t>Тел: +371 29442282</w:t>
      </w:r>
    </w:p>
    <w:p w14:paraId="705F5B93" w14:textId="77777777" w:rsidR="00A36FAB" w:rsidRDefault="00A36FAB" w:rsidP="00A36FAB">
      <w:pPr>
        <w:spacing w:after="0"/>
        <w:contextualSpacing/>
        <w:jc w:val="right"/>
        <w:rPr>
          <w:lang w:val="ru-RU"/>
        </w:rPr>
      </w:pPr>
      <w:r>
        <w:rPr>
          <w:i/>
          <w:iCs/>
          <w:lang w:val="ru-RU"/>
        </w:rPr>
        <w:t xml:space="preserve">Е-почта: </w:t>
      </w:r>
      <w:hyperlink r:id="rId7" w:history="1">
        <w:r>
          <w:rPr>
            <w:rStyle w:val="Hyperlink"/>
            <w:i/>
            <w:iCs/>
            <w:lang w:val="ru-RU"/>
          </w:rPr>
          <w:t>gints@olsen.lv</w:t>
        </w:r>
      </w:hyperlink>
    </w:p>
    <w:p w14:paraId="09E46E88" w14:textId="6A5663D8" w:rsidR="00617E51" w:rsidRPr="00A36FAB" w:rsidRDefault="00617E51" w:rsidP="00A36FAB">
      <w:pPr>
        <w:jc w:val="both"/>
        <w:rPr>
          <w:lang w:val="ru-RU"/>
        </w:rPr>
      </w:pPr>
    </w:p>
    <w:sectPr w:rsidR="00617E51" w:rsidRPr="00A36FAB" w:rsidSect="0064238C">
      <w:headerReference w:type="default" r:id="rId8"/>
      <w:footerReference w:type="default" r:id="rId9"/>
      <w:pgSz w:w="11906" w:h="16838"/>
      <w:pgMar w:top="1178" w:right="849" w:bottom="1134" w:left="993"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888D1" w14:textId="77777777" w:rsidR="00031E62" w:rsidRDefault="00031E62" w:rsidP="00C62AF7">
      <w:pPr>
        <w:spacing w:after="0" w:line="240" w:lineRule="auto"/>
      </w:pPr>
      <w:r>
        <w:separator/>
      </w:r>
    </w:p>
  </w:endnote>
  <w:endnote w:type="continuationSeparator" w:id="0">
    <w:p w14:paraId="77B1FC49" w14:textId="77777777" w:rsidR="00031E62" w:rsidRDefault="00031E6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20.25pt">
          <v:imagedata r:id="rId1" o:title=""/>
        </v:shape>
        <o:OLEObject Type="Embed" ProgID="CorelDraw.Graphic.17" ShapeID="_x0000_i1026" DrawAspect="Content" ObjectID="_1625315110"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E6331" w14:textId="77777777" w:rsidR="00031E62" w:rsidRDefault="00031E62" w:rsidP="00C62AF7">
      <w:pPr>
        <w:spacing w:after="0" w:line="240" w:lineRule="auto"/>
      </w:pPr>
      <w:r>
        <w:separator/>
      </w:r>
    </w:p>
  </w:footnote>
  <w:footnote w:type="continuationSeparator" w:id="0">
    <w:p w14:paraId="21CD962D" w14:textId="77777777" w:rsidR="00031E62" w:rsidRDefault="00031E6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25315109"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31E62"/>
    <w:rsid w:val="00040165"/>
    <w:rsid w:val="000533E0"/>
    <w:rsid w:val="00057CFE"/>
    <w:rsid w:val="00084B6D"/>
    <w:rsid w:val="00092C8C"/>
    <w:rsid w:val="00092E79"/>
    <w:rsid w:val="00094687"/>
    <w:rsid w:val="000B1DBA"/>
    <w:rsid w:val="000C4A9E"/>
    <w:rsid w:val="00102D4A"/>
    <w:rsid w:val="00103B45"/>
    <w:rsid w:val="0011042D"/>
    <w:rsid w:val="00144F48"/>
    <w:rsid w:val="00153B22"/>
    <w:rsid w:val="00160864"/>
    <w:rsid w:val="00162149"/>
    <w:rsid w:val="00171015"/>
    <w:rsid w:val="00172BBC"/>
    <w:rsid w:val="001740B2"/>
    <w:rsid w:val="00196DE3"/>
    <w:rsid w:val="001B1813"/>
    <w:rsid w:val="001C65E0"/>
    <w:rsid w:val="001D3B28"/>
    <w:rsid w:val="001D6AEF"/>
    <w:rsid w:val="001E57C6"/>
    <w:rsid w:val="001E71BD"/>
    <w:rsid w:val="002104A1"/>
    <w:rsid w:val="00221376"/>
    <w:rsid w:val="00250F1C"/>
    <w:rsid w:val="00261157"/>
    <w:rsid w:val="00266993"/>
    <w:rsid w:val="0027402E"/>
    <w:rsid w:val="00280754"/>
    <w:rsid w:val="00296F9D"/>
    <w:rsid w:val="002978D6"/>
    <w:rsid w:val="002B0D8B"/>
    <w:rsid w:val="002B572F"/>
    <w:rsid w:val="002D3CE4"/>
    <w:rsid w:val="002D5F23"/>
    <w:rsid w:val="002F2970"/>
    <w:rsid w:val="002F353B"/>
    <w:rsid w:val="00332B9B"/>
    <w:rsid w:val="00340F5E"/>
    <w:rsid w:val="003425AA"/>
    <w:rsid w:val="003427E6"/>
    <w:rsid w:val="003437E1"/>
    <w:rsid w:val="003537B5"/>
    <w:rsid w:val="00362517"/>
    <w:rsid w:val="00382C5D"/>
    <w:rsid w:val="003924F1"/>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90ADB"/>
    <w:rsid w:val="005B0F55"/>
    <w:rsid w:val="005B15E8"/>
    <w:rsid w:val="005C6462"/>
    <w:rsid w:val="005D5FB2"/>
    <w:rsid w:val="005D630F"/>
    <w:rsid w:val="005E1FE3"/>
    <w:rsid w:val="005E69F5"/>
    <w:rsid w:val="00601D3A"/>
    <w:rsid w:val="00603034"/>
    <w:rsid w:val="00611470"/>
    <w:rsid w:val="00617E51"/>
    <w:rsid w:val="0062048F"/>
    <w:rsid w:val="0062762E"/>
    <w:rsid w:val="0064238C"/>
    <w:rsid w:val="006610B2"/>
    <w:rsid w:val="006974F3"/>
    <w:rsid w:val="006A6493"/>
    <w:rsid w:val="006B768B"/>
    <w:rsid w:val="006E02BB"/>
    <w:rsid w:val="006E217C"/>
    <w:rsid w:val="006E75CA"/>
    <w:rsid w:val="00713F2D"/>
    <w:rsid w:val="007376C8"/>
    <w:rsid w:val="00777ED2"/>
    <w:rsid w:val="00780200"/>
    <w:rsid w:val="00784272"/>
    <w:rsid w:val="00795304"/>
    <w:rsid w:val="007B675F"/>
    <w:rsid w:val="007C5ACC"/>
    <w:rsid w:val="007E77E8"/>
    <w:rsid w:val="008278BE"/>
    <w:rsid w:val="0083668F"/>
    <w:rsid w:val="00850CCE"/>
    <w:rsid w:val="00867D74"/>
    <w:rsid w:val="00881B76"/>
    <w:rsid w:val="00896D38"/>
    <w:rsid w:val="008D1434"/>
    <w:rsid w:val="008E597E"/>
    <w:rsid w:val="00930C25"/>
    <w:rsid w:val="00936462"/>
    <w:rsid w:val="009605DD"/>
    <w:rsid w:val="00964DE9"/>
    <w:rsid w:val="00966515"/>
    <w:rsid w:val="0097040E"/>
    <w:rsid w:val="009722A2"/>
    <w:rsid w:val="00973D97"/>
    <w:rsid w:val="00983AE6"/>
    <w:rsid w:val="009847D7"/>
    <w:rsid w:val="00987FC2"/>
    <w:rsid w:val="00994F2C"/>
    <w:rsid w:val="009A4EFB"/>
    <w:rsid w:val="009F1B6D"/>
    <w:rsid w:val="00A05754"/>
    <w:rsid w:val="00A122A4"/>
    <w:rsid w:val="00A167B2"/>
    <w:rsid w:val="00A33CAB"/>
    <w:rsid w:val="00A36FAB"/>
    <w:rsid w:val="00A63CE0"/>
    <w:rsid w:val="00A70CDC"/>
    <w:rsid w:val="00A71459"/>
    <w:rsid w:val="00A8220C"/>
    <w:rsid w:val="00A85B1F"/>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9680B"/>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56F9"/>
    <w:rsid w:val="00D64013"/>
    <w:rsid w:val="00D64EA4"/>
    <w:rsid w:val="00DB4A01"/>
    <w:rsid w:val="00E21F46"/>
    <w:rsid w:val="00E23A71"/>
    <w:rsid w:val="00E31CDC"/>
    <w:rsid w:val="00E537C3"/>
    <w:rsid w:val="00E6367A"/>
    <w:rsid w:val="00E730A3"/>
    <w:rsid w:val="00E8391D"/>
    <w:rsid w:val="00E9038F"/>
    <w:rsid w:val="00E91AD3"/>
    <w:rsid w:val="00EA191D"/>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03446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3CE1-6EBC-4461-B2A1-BBB78CA4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2019-07-22T12:38:00Z</dcterms:created>
  <dcterms:modified xsi:type="dcterms:W3CDTF">2019-07-22T12:38:00Z</dcterms:modified>
</cp:coreProperties>
</file>