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6FA0" w14:textId="74F2B1B9"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22FE82D5" w:rsidR="00E21F46" w:rsidRPr="0063036D" w:rsidRDefault="00701DF3" w:rsidP="00E21F46">
      <w:pPr>
        <w:spacing w:after="0" w:line="240" w:lineRule="auto"/>
        <w:jc w:val="right"/>
        <w:rPr>
          <w:sz w:val="20"/>
          <w:szCs w:val="20"/>
        </w:rPr>
      </w:pPr>
      <w:r>
        <w:rPr>
          <w:sz w:val="20"/>
          <w:szCs w:val="20"/>
        </w:rPr>
        <w:t>27</w:t>
      </w:r>
      <w:r w:rsidR="007E77E8" w:rsidRPr="0063036D">
        <w:rPr>
          <w:sz w:val="20"/>
          <w:szCs w:val="20"/>
        </w:rPr>
        <w:t>.</w:t>
      </w:r>
      <w:r w:rsidR="00080743" w:rsidRPr="0063036D">
        <w:rPr>
          <w:sz w:val="20"/>
          <w:szCs w:val="20"/>
        </w:rPr>
        <w:t>0</w:t>
      </w:r>
      <w:r>
        <w:rPr>
          <w:sz w:val="20"/>
          <w:szCs w:val="20"/>
        </w:rPr>
        <w:t>3</w:t>
      </w:r>
      <w:r w:rsidR="00162149" w:rsidRPr="0063036D">
        <w:rPr>
          <w:sz w:val="20"/>
          <w:szCs w:val="20"/>
        </w:rPr>
        <w:t>.20</w:t>
      </w:r>
      <w:r w:rsidR="00143061">
        <w:rPr>
          <w:sz w:val="20"/>
          <w:szCs w:val="20"/>
        </w:rPr>
        <w:t>20</w:t>
      </w:r>
      <w:r w:rsidR="00080743" w:rsidRPr="0063036D">
        <w:rPr>
          <w:sz w:val="20"/>
          <w:szCs w:val="20"/>
        </w:rPr>
        <w:t>.</w:t>
      </w:r>
    </w:p>
    <w:p w14:paraId="6111B763" w14:textId="77777777" w:rsidR="0063036D" w:rsidRPr="0063036D" w:rsidRDefault="0063036D" w:rsidP="00261157">
      <w:pPr>
        <w:rPr>
          <w:b/>
          <w:sz w:val="20"/>
          <w:szCs w:val="20"/>
        </w:rPr>
      </w:pPr>
    </w:p>
    <w:p w14:paraId="55F0106E" w14:textId="61302899" w:rsidR="00E21F46" w:rsidRPr="009D0A59" w:rsidRDefault="00701DF3" w:rsidP="00261157">
      <w:pPr>
        <w:rPr>
          <w:b/>
          <w:sz w:val="28"/>
          <w:szCs w:val="28"/>
        </w:rPr>
      </w:pPr>
      <w:r>
        <w:rPr>
          <w:b/>
          <w:sz w:val="28"/>
          <w:szCs w:val="28"/>
        </w:rPr>
        <w:t>Iestājoties silt</w:t>
      </w:r>
      <w:r w:rsidR="00143061">
        <w:rPr>
          <w:b/>
          <w:sz w:val="28"/>
          <w:szCs w:val="28"/>
        </w:rPr>
        <w:t>am</w:t>
      </w:r>
      <w:r>
        <w:rPr>
          <w:b/>
          <w:sz w:val="28"/>
          <w:szCs w:val="28"/>
        </w:rPr>
        <w:t xml:space="preserve"> laikam</w:t>
      </w:r>
      <w:r w:rsidR="00DC50E3">
        <w:rPr>
          <w:b/>
          <w:sz w:val="28"/>
          <w:szCs w:val="28"/>
        </w:rPr>
        <w:t>,</w:t>
      </w:r>
      <w:bookmarkStart w:id="1" w:name="_GoBack"/>
      <w:bookmarkEnd w:id="1"/>
      <w:r>
        <w:rPr>
          <w:b/>
          <w:sz w:val="28"/>
          <w:szCs w:val="28"/>
        </w:rPr>
        <w:t xml:space="preserve"> </w:t>
      </w:r>
      <w:r w:rsidR="009D0A59" w:rsidRPr="009D0A59">
        <w:rPr>
          <w:b/>
          <w:sz w:val="28"/>
          <w:szCs w:val="28"/>
        </w:rPr>
        <w:t xml:space="preserve">LTAB aicina motobraucējus </w:t>
      </w:r>
      <w:r w:rsidR="00150FAA">
        <w:rPr>
          <w:b/>
          <w:sz w:val="28"/>
          <w:szCs w:val="28"/>
        </w:rPr>
        <w:t xml:space="preserve">būt </w:t>
      </w:r>
      <w:r>
        <w:rPr>
          <w:b/>
          <w:sz w:val="28"/>
          <w:szCs w:val="28"/>
        </w:rPr>
        <w:t xml:space="preserve">piesardzīgiem un </w:t>
      </w:r>
      <w:r w:rsidR="00143061">
        <w:rPr>
          <w:b/>
          <w:sz w:val="28"/>
          <w:szCs w:val="28"/>
        </w:rPr>
        <w:t xml:space="preserve">sociāli </w:t>
      </w:r>
      <w:r>
        <w:rPr>
          <w:b/>
          <w:sz w:val="28"/>
          <w:szCs w:val="28"/>
        </w:rPr>
        <w:t>atbildīgiem</w:t>
      </w:r>
    </w:p>
    <w:p w14:paraId="5982E592" w14:textId="5B751D72" w:rsidR="00701DF3" w:rsidRDefault="00701DF3" w:rsidP="004D3D2B">
      <w:pPr>
        <w:jc w:val="both"/>
        <w:rPr>
          <w:b/>
          <w:sz w:val="24"/>
          <w:szCs w:val="24"/>
        </w:rPr>
      </w:pPr>
      <w:r>
        <w:rPr>
          <w:b/>
          <w:sz w:val="24"/>
          <w:szCs w:val="24"/>
        </w:rPr>
        <w:t>S</w:t>
      </w:r>
      <w:r w:rsidR="00E859E6" w:rsidRPr="00E859E6">
        <w:rPr>
          <w:b/>
          <w:sz w:val="24"/>
          <w:szCs w:val="24"/>
        </w:rPr>
        <w:t xml:space="preserve">alīdzinoši siltie laikapstākļi sekmējuši to, ka </w:t>
      </w:r>
      <w:r>
        <w:rPr>
          <w:b/>
          <w:sz w:val="24"/>
          <w:szCs w:val="24"/>
        </w:rPr>
        <w:t>jau marta beigās</w:t>
      </w:r>
      <w:r w:rsidR="00E859E6" w:rsidRPr="00E859E6">
        <w:rPr>
          <w:b/>
          <w:sz w:val="24"/>
          <w:szCs w:val="24"/>
        </w:rPr>
        <w:t xml:space="preserve"> uz Latvijas ceļiem parādījušies pirmie motobraucēji. </w:t>
      </w:r>
      <w:r w:rsidR="00C93AB0" w:rsidRPr="00E859E6">
        <w:rPr>
          <w:b/>
          <w:sz w:val="24"/>
          <w:szCs w:val="24"/>
        </w:rPr>
        <w:t>Latvijas transportlīdzekļu apdrošinātāju biroj</w:t>
      </w:r>
      <w:r w:rsidR="009D0A59" w:rsidRPr="00E859E6">
        <w:rPr>
          <w:b/>
          <w:sz w:val="24"/>
          <w:szCs w:val="24"/>
        </w:rPr>
        <w:t>s</w:t>
      </w:r>
      <w:r w:rsidR="00C93AB0" w:rsidRPr="00E859E6">
        <w:rPr>
          <w:b/>
          <w:sz w:val="24"/>
          <w:szCs w:val="24"/>
        </w:rPr>
        <w:t xml:space="preserve"> (turpmāk – LTAB</w:t>
      </w:r>
      <w:r w:rsidR="00DB74AC" w:rsidRPr="00E859E6">
        <w:rPr>
          <w:b/>
          <w:sz w:val="24"/>
          <w:szCs w:val="24"/>
        </w:rPr>
        <w:t xml:space="preserve">) </w:t>
      </w:r>
      <w:r w:rsidR="009D0A59" w:rsidRPr="00E859E6">
        <w:rPr>
          <w:b/>
          <w:sz w:val="24"/>
          <w:szCs w:val="24"/>
        </w:rPr>
        <w:t xml:space="preserve">aicina motobraucējus </w:t>
      </w:r>
      <w:r>
        <w:rPr>
          <w:b/>
          <w:sz w:val="24"/>
          <w:szCs w:val="24"/>
        </w:rPr>
        <w:t>būt piesardzīgiem uz ceļa, savlaicīgi iegādāties OCTA, kā arī atbildīgi izturēties pret valstī noteiktajiem COVID-19 ierobežojumiem.</w:t>
      </w:r>
    </w:p>
    <w:p w14:paraId="672A7044" w14:textId="4124A7AD" w:rsidR="002F4CE3" w:rsidRDefault="009D0A59" w:rsidP="00DB74AC">
      <w:pPr>
        <w:spacing w:after="0" w:line="240" w:lineRule="auto"/>
        <w:jc w:val="both"/>
        <w:rPr>
          <w:sz w:val="24"/>
          <w:szCs w:val="24"/>
        </w:rPr>
      </w:pPr>
      <w:r w:rsidRPr="00E859E6">
        <w:rPr>
          <w:sz w:val="24"/>
          <w:szCs w:val="24"/>
        </w:rPr>
        <w:t xml:space="preserve">Pagājušajā gadā apdrošinātājiem pieteikti </w:t>
      </w:r>
      <w:r w:rsidR="00E859E6">
        <w:rPr>
          <w:sz w:val="24"/>
          <w:szCs w:val="24"/>
        </w:rPr>
        <w:t>5</w:t>
      </w:r>
      <w:r w:rsidR="002F4CE3">
        <w:rPr>
          <w:sz w:val="24"/>
          <w:szCs w:val="24"/>
        </w:rPr>
        <w:t>06</w:t>
      </w:r>
      <w:r w:rsidRPr="00E859E6">
        <w:rPr>
          <w:sz w:val="24"/>
          <w:szCs w:val="24"/>
        </w:rPr>
        <w:t xml:space="preserve"> CSNg, kuros bijis iesaistīts mototransporta līdzeklis</w:t>
      </w:r>
      <w:r w:rsidR="002F4CE3">
        <w:rPr>
          <w:sz w:val="24"/>
          <w:szCs w:val="24"/>
        </w:rPr>
        <w:t>.</w:t>
      </w:r>
      <w:r w:rsidR="00E859E6">
        <w:rPr>
          <w:sz w:val="24"/>
          <w:szCs w:val="24"/>
        </w:rPr>
        <w:t xml:space="preserve"> </w:t>
      </w:r>
      <w:r w:rsidR="002F4CE3">
        <w:rPr>
          <w:sz w:val="24"/>
          <w:szCs w:val="24"/>
        </w:rPr>
        <w:t>Salīdzinājumam 2018.gadā apdrošinātājiem tika pieteikti 580 CSNg, bet vēl gadu iepriekš – 433 negadījumi</w:t>
      </w:r>
      <w:r w:rsidRPr="00E859E6">
        <w:rPr>
          <w:sz w:val="24"/>
          <w:szCs w:val="24"/>
        </w:rPr>
        <w:t xml:space="preserve">. </w:t>
      </w:r>
      <w:r w:rsidR="002F4CE3">
        <w:rPr>
          <w:sz w:val="24"/>
          <w:szCs w:val="24"/>
        </w:rPr>
        <w:t>“CSNg skaits, kuros iesaistīti mototransporta līdzekļi, vistiešākajā mērā korelē ar laikapstākļiem – jo garāks ir gada siltais periods, jo lielāks ir negadījumu skaits. Ja pērn siltais laiks iestājās aprīļa otrajā dekādē, tad šogad jau divas nedēļas agrāk. Tādēļ paredzam, ka jau šajā nedēļas nogalē uz Latvijas ceļiem parādīsies aizvien vairāk motobraucēju,” stāsta LTAB valdes priekšsēdētājs, aicinot satiksmes dalībniekiem citam pret citu izturēties atbildīgi un būt piesardzīgiem.</w:t>
      </w:r>
    </w:p>
    <w:p w14:paraId="459BFA09" w14:textId="77777777" w:rsidR="002F4CE3" w:rsidRDefault="002F4CE3" w:rsidP="00DB74AC">
      <w:pPr>
        <w:spacing w:after="0" w:line="240" w:lineRule="auto"/>
        <w:jc w:val="both"/>
        <w:rPr>
          <w:sz w:val="24"/>
          <w:szCs w:val="24"/>
        </w:rPr>
      </w:pPr>
    </w:p>
    <w:p w14:paraId="77377B3B" w14:textId="478BAE54" w:rsidR="000F3F25" w:rsidRDefault="009D0A59" w:rsidP="00DB74AC">
      <w:pPr>
        <w:spacing w:after="0" w:line="240" w:lineRule="auto"/>
        <w:jc w:val="both"/>
        <w:rPr>
          <w:sz w:val="24"/>
          <w:szCs w:val="24"/>
        </w:rPr>
      </w:pPr>
      <w:r w:rsidRPr="00E859E6">
        <w:rPr>
          <w:sz w:val="24"/>
          <w:szCs w:val="24"/>
        </w:rPr>
        <w:t xml:space="preserve">No </w:t>
      </w:r>
      <w:r w:rsidR="002F4CE3">
        <w:rPr>
          <w:sz w:val="24"/>
          <w:szCs w:val="24"/>
        </w:rPr>
        <w:t xml:space="preserve">pērn apdrošinātājiem pieteiktajiem negadījumiem, kuros bijis iesaistīts </w:t>
      </w:r>
      <w:r w:rsidR="00143061">
        <w:rPr>
          <w:sz w:val="24"/>
          <w:szCs w:val="24"/>
        </w:rPr>
        <w:t>motorizēts divriteņu spēkrats</w:t>
      </w:r>
      <w:r w:rsidR="002F4CE3">
        <w:rPr>
          <w:sz w:val="24"/>
          <w:szCs w:val="24"/>
        </w:rPr>
        <w:t>,</w:t>
      </w:r>
      <w:r w:rsidRPr="00E859E6">
        <w:rPr>
          <w:sz w:val="24"/>
          <w:szCs w:val="24"/>
        </w:rPr>
        <w:t xml:space="preserve"> 2</w:t>
      </w:r>
      <w:r w:rsidR="002F4CE3">
        <w:rPr>
          <w:sz w:val="24"/>
          <w:szCs w:val="24"/>
        </w:rPr>
        <w:t>11</w:t>
      </w:r>
      <w:r w:rsidRPr="00E859E6">
        <w:rPr>
          <w:sz w:val="24"/>
          <w:szCs w:val="24"/>
        </w:rPr>
        <w:t xml:space="preserve"> gadījumos mototransportlīdzekļa vadītājs bijis CSNg izraisītājs, bet </w:t>
      </w:r>
      <w:r w:rsidR="002F4CE3">
        <w:rPr>
          <w:sz w:val="24"/>
          <w:szCs w:val="24"/>
        </w:rPr>
        <w:t>295</w:t>
      </w:r>
      <w:r w:rsidRPr="00E859E6">
        <w:rPr>
          <w:sz w:val="24"/>
          <w:szCs w:val="24"/>
        </w:rPr>
        <w:t xml:space="preserve"> gadījumos – cietušais. </w:t>
      </w:r>
      <w:r w:rsidR="002F4CE3">
        <w:rPr>
          <w:sz w:val="24"/>
          <w:szCs w:val="24"/>
        </w:rPr>
        <w:t>“</w:t>
      </w:r>
      <w:r w:rsidR="00E859E6">
        <w:rPr>
          <w:sz w:val="24"/>
          <w:szCs w:val="24"/>
        </w:rPr>
        <w:t xml:space="preserve">Pēdējo </w:t>
      </w:r>
      <w:r w:rsidR="002F4CE3">
        <w:rPr>
          <w:sz w:val="24"/>
          <w:szCs w:val="24"/>
        </w:rPr>
        <w:t>četru</w:t>
      </w:r>
      <w:r w:rsidR="00E859E6">
        <w:rPr>
          <w:sz w:val="24"/>
          <w:szCs w:val="24"/>
        </w:rPr>
        <w:t xml:space="preserve"> gadu statistika liecina, ka motobraucēji biežāk ir CSNg cietušie, nevis izraisītāji.</w:t>
      </w:r>
      <w:r w:rsidR="0044400F">
        <w:rPr>
          <w:sz w:val="24"/>
          <w:szCs w:val="24"/>
        </w:rPr>
        <w:t xml:space="preserve"> </w:t>
      </w:r>
      <w:r w:rsidR="000F3F25">
        <w:rPr>
          <w:sz w:val="24"/>
          <w:szCs w:val="24"/>
        </w:rPr>
        <w:t xml:space="preserve">Tā, piemēram, salīdzinot ar 2018.gadu, mototransporta līdzekļu </w:t>
      </w:r>
      <w:r w:rsidR="00143061">
        <w:rPr>
          <w:sz w:val="24"/>
          <w:szCs w:val="24"/>
        </w:rPr>
        <w:t xml:space="preserve">vadītāju </w:t>
      </w:r>
      <w:r w:rsidR="000F3F25">
        <w:rPr>
          <w:sz w:val="24"/>
          <w:szCs w:val="24"/>
        </w:rPr>
        <w:t>izraisīto negadījumu skaits sarucis par vairāk nekā ceturto daļu (2018.gadā – 282 CSNg), savukārt negadījumu skaits, kur divriteņu spēkrats bijis cietušais</w:t>
      </w:r>
      <w:r w:rsidR="00143061">
        <w:rPr>
          <w:sz w:val="24"/>
          <w:szCs w:val="24"/>
        </w:rPr>
        <w:t>,</w:t>
      </w:r>
      <w:r w:rsidR="000F3F25">
        <w:rPr>
          <w:sz w:val="24"/>
          <w:szCs w:val="24"/>
        </w:rPr>
        <w:t xml:space="preserve"> palicis salīdzinoši nemainīgs (2018.gadā – 298 CSNg),” skaidro J.Abāšins.</w:t>
      </w:r>
    </w:p>
    <w:p w14:paraId="061204E5" w14:textId="77777777" w:rsidR="000F3F25" w:rsidRDefault="000F3F25" w:rsidP="00DB74AC">
      <w:pPr>
        <w:spacing w:after="0" w:line="240" w:lineRule="auto"/>
        <w:jc w:val="both"/>
        <w:rPr>
          <w:sz w:val="24"/>
          <w:szCs w:val="24"/>
        </w:rPr>
      </w:pPr>
    </w:p>
    <w:p w14:paraId="69A3E255" w14:textId="3014149E" w:rsidR="00150FAA" w:rsidRDefault="000F3F25" w:rsidP="00DB74AC">
      <w:pPr>
        <w:spacing w:after="0" w:line="240" w:lineRule="auto"/>
        <w:jc w:val="both"/>
        <w:rPr>
          <w:sz w:val="24"/>
          <w:szCs w:val="24"/>
        </w:rPr>
      </w:pPr>
      <w:r>
        <w:rPr>
          <w:sz w:val="24"/>
          <w:szCs w:val="24"/>
        </w:rPr>
        <w:t>V</w:t>
      </w:r>
      <w:r w:rsidR="0044400F">
        <w:rPr>
          <w:sz w:val="24"/>
          <w:szCs w:val="24"/>
        </w:rPr>
        <w:t>idējā atlīdzība par motobraucēj</w:t>
      </w:r>
      <w:r w:rsidR="00DF3EA7">
        <w:rPr>
          <w:sz w:val="24"/>
          <w:szCs w:val="24"/>
        </w:rPr>
        <w:t>u</w:t>
      </w:r>
      <w:r w:rsidR="0044400F">
        <w:rPr>
          <w:sz w:val="24"/>
          <w:szCs w:val="24"/>
        </w:rPr>
        <w:t xml:space="preserve"> izraisīt</w:t>
      </w:r>
      <w:r w:rsidR="00DF3EA7">
        <w:rPr>
          <w:sz w:val="24"/>
          <w:szCs w:val="24"/>
        </w:rPr>
        <w:t>ajiem</w:t>
      </w:r>
      <w:r w:rsidR="0044400F">
        <w:rPr>
          <w:sz w:val="24"/>
          <w:szCs w:val="24"/>
        </w:rPr>
        <w:t xml:space="preserve"> CSNg pērn </w:t>
      </w:r>
      <w:r w:rsidR="00DF3EA7">
        <w:rPr>
          <w:sz w:val="24"/>
          <w:szCs w:val="24"/>
        </w:rPr>
        <w:t xml:space="preserve">bija </w:t>
      </w:r>
      <w:r>
        <w:rPr>
          <w:sz w:val="24"/>
          <w:szCs w:val="24"/>
        </w:rPr>
        <w:t>735,24</w:t>
      </w:r>
      <w:r w:rsidR="0044400F">
        <w:rPr>
          <w:sz w:val="24"/>
          <w:szCs w:val="24"/>
        </w:rPr>
        <w:t xml:space="preserve"> EUR, bet par negadījumu, kurā motobraucēj</w:t>
      </w:r>
      <w:r w:rsidR="00DF3EA7">
        <w:rPr>
          <w:sz w:val="24"/>
          <w:szCs w:val="24"/>
        </w:rPr>
        <w:t>i</w:t>
      </w:r>
      <w:r w:rsidR="0044400F">
        <w:rPr>
          <w:sz w:val="24"/>
          <w:szCs w:val="24"/>
        </w:rPr>
        <w:t xml:space="preserve"> bij</w:t>
      </w:r>
      <w:r w:rsidR="00DF3EA7">
        <w:rPr>
          <w:sz w:val="24"/>
          <w:szCs w:val="24"/>
        </w:rPr>
        <w:t>a kā</w:t>
      </w:r>
      <w:r w:rsidR="0044400F">
        <w:rPr>
          <w:sz w:val="24"/>
          <w:szCs w:val="24"/>
        </w:rPr>
        <w:t xml:space="preserve"> cietuš</w:t>
      </w:r>
      <w:r w:rsidR="00DF3EA7">
        <w:rPr>
          <w:sz w:val="24"/>
          <w:szCs w:val="24"/>
        </w:rPr>
        <w:t>ie</w:t>
      </w:r>
      <w:r w:rsidR="0044400F">
        <w:rPr>
          <w:sz w:val="24"/>
          <w:szCs w:val="24"/>
        </w:rPr>
        <w:t xml:space="preserve"> – </w:t>
      </w:r>
      <w:r>
        <w:rPr>
          <w:sz w:val="24"/>
          <w:szCs w:val="24"/>
        </w:rPr>
        <w:t>1281,57</w:t>
      </w:r>
      <w:r w:rsidR="0044400F">
        <w:rPr>
          <w:sz w:val="24"/>
          <w:szCs w:val="24"/>
        </w:rPr>
        <w:t xml:space="preserve"> EUR.</w:t>
      </w:r>
      <w:r>
        <w:rPr>
          <w:sz w:val="24"/>
          <w:szCs w:val="24"/>
        </w:rPr>
        <w:t xml:space="preserve"> </w:t>
      </w:r>
      <w:r w:rsidR="00150FAA">
        <w:rPr>
          <w:sz w:val="24"/>
          <w:szCs w:val="24"/>
        </w:rPr>
        <w:t xml:space="preserve">Pagājušajā gadā lielākā </w:t>
      </w:r>
      <w:r w:rsidR="003B4AFF">
        <w:rPr>
          <w:sz w:val="24"/>
          <w:szCs w:val="24"/>
        </w:rPr>
        <w:t xml:space="preserve">izmaksātā </w:t>
      </w:r>
      <w:r w:rsidR="00150FAA">
        <w:rPr>
          <w:sz w:val="24"/>
          <w:szCs w:val="24"/>
        </w:rPr>
        <w:t xml:space="preserve">atlīdzība </w:t>
      </w:r>
      <w:r w:rsidR="003B4AFF">
        <w:rPr>
          <w:sz w:val="24"/>
          <w:szCs w:val="24"/>
        </w:rPr>
        <w:t xml:space="preserve">par negadījumu, </w:t>
      </w:r>
      <w:r w:rsidR="00150FAA">
        <w:rPr>
          <w:sz w:val="24"/>
          <w:szCs w:val="24"/>
        </w:rPr>
        <w:t>ko izraisījis motobraucējs</w:t>
      </w:r>
      <w:r w:rsidR="00F27B67">
        <w:rPr>
          <w:sz w:val="24"/>
          <w:szCs w:val="24"/>
        </w:rPr>
        <w:t>,</w:t>
      </w:r>
      <w:r w:rsidR="00150FAA">
        <w:rPr>
          <w:sz w:val="24"/>
          <w:szCs w:val="24"/>
        </w:rPr>
        <w:t xml:space="preserve"> </w:t>
      </w:r>
      <w:r>
        <w:rPr>
          <w:sz w:val="24"/>
          <w:szCs w:val="24"/>
        </w:rPr>
        <w:t>bija</w:t>
      </w:r>
      <w:r w:rsidR="00150FAA">
        <w:rPr>
          <w:sz w:val="24"/>
          <w:szCs w:val="24"/>
        </w:rPr>
        <w:t xml:space="preserve"> </w:t>
      </w:r>
      <w:r w:rsidR="00DF3438" w:rsidRPr="00DF3438">
        <w:rPr>
          <w:sz w:val="24"/>
          <w:szCs w:val="24"/>
        </w:rPr>
        <w:t>39009,38</w:t>
      </w:r>
      <w:r w:rsidR="00150FAA">
        <w:rPr>
          <w:sz w:val="24"/>
          <w:szCs w:val="24"/>
        </w:rPr>
        <w:t xml:space="preserve"> EUR. </w:t>
      </w:r>
      <w:r w:rsidR="00594EB9">
        <w:rPr>
          <w:sz w:val="24"/>
          <w:szCs w:val="24"/>
        </w:rPr>
        <w:t>Šis CSNg ir noticis 2018.gadā, un tā</w:t>
      </w:r>
      <w:r w:rsidR="00DF3438">
        <w:rPr>
          <w:sz w:val="24"/>
          <w:szCs w:val="24"/>
        </w:rPr>
        <w:t xml:space="preserve"> ir </w:t>
      </w:r>
      <w:r w:rsidR="00150FAA">
        <w:rPr>
          <w:sz w:val="24"/>
          <w:szCs w:val="24"/>
        </w:rPr>
        <w:t xml:space="preserve">lielākā atlīdzība </w:t>
      </w:r>
      <w:r w:rsidR="009D6E1D">
        <w:rPr>
          <w:sz w:val="24"/>
          <w:szCs w:val="24"/>
        </w:rPr>
        <w:t xml:space="preserve">kopš 2015.gada </w:t>
      </w:r>
      <w:r w:rsidR="00150FAA">
        <w:rPr>
          <w:sz w:val="24"/>
          <w:szCs w:val="24"/>
        </w:rPr>
        <w:t>par motorizētā divriteņu spēkrata vadītāja izraisītu negadījumu.</w:t>
      </w:r>
    </w:p>
    <w:p w14:paraId="339820F7" w14:textId="6E356271" w:rsidR="00701DF3" w:rsidRDefault="00701DF3" w:rsidP="00DB74AC">
      <w:pPr>
        <w:spacing w:after="0" w:line="240" w:lineRule="auto"/>
        <w:jc w:val="both"/>
        <w:rPr>
          <w:sz w:val="24"/>
          <w:szCs w:val="24"/>
        </w:rPr>
      </w:pPr>
    </w:p>
    <w:p w14:paraId="110E8A88" w14:textId="3D81B5C5" w:rsidR="00701DF3" w:rsidRDefault="00143061" w:rsidP="002F4CE3">
      <w:pPr>
        <w:spacing w:after="0" w:line="240" w:lineRule="auto"/>
        <w:jc w:val="both"/>
        <w:rPr>
          <w:sz w:val="24"/>
          <w:szCs w:val="24"/>
        </w:rPr>
      </w:pPr>
      <w:r w:rsidRPr="000F3F25">
        <w:rPr>
          <w:sz w:val="24"/>
          <w:szCs w:val="24"/>
        </w:rPr>
        <w:t>Ņemot vērā valstī izsludināto ārkārtas stāvokli saistībā ar koronavīrusa Covid-19 izplatības ierobežošanu</w:t>
      </w:r>
      <w:r>
        <w:rPr>
          <w:sz w:val="24"/>
          <w:szCs w:val="24"/>
        </w:rPr>
        <w:t xml:space="preserve">, LTAB aicina motobraucējus atbildīgi izturēties pret savu un līdzcilvēku veselību. Tāpat </w:t>
      </w:r>
      <w:r w:rsidR="00701DF3">
        <w:rPr>
          <w:sz w:val="24"/>
          <w:szCs w:val="24"/>
        </w:rPr>
        <w:t>LTAB atgādina, ka p</w:t>
      </w:r>
      <w:r w:rsidR="00701DF3" w:rsidRPr="00701DF3">
        <w:rPr>
          <w:sz w:val="24"/>
          <w:szCs w:val="24"/>
        </w:rPr>
        <w:t xml:space="preserve">ar tāda transportlīdzekļa izmantošanu ceļu satiksmē, </w:t>
      </w:r>
      <w:r w:rsidR="002F4CE3">
        <w:rPr>
          <w:sz w:val="24"/>
          <w:szCs w:val="24"/>
        </w:rPr>
        <w:t>kuram nav derīga OCTA</w:t>
      </w:r>
      <w:r w:rsidR="00701DF3" w:rsidRPr="00701DF3">
        <w:rPr>
          <w:sz w:val="24"/>
          <w:szCs w:val="24"/>
        </w:rPr>
        <w:t xml:space="preserve">, </w:t>
      </w:r>
      <w:r w:rsidR="002F4CE3">
        <w:rPr>
          <w:sz w:val="24"/>
          <w:szCs w:val="24"/>
        </w:rPr>
        <w:t xml:space="preserve">var tikt piemērots </w:t>
      </w:r>
      <w:r w:rsidR="00701DF3" w:rsidRPr="00701DF3">
        <w:rPr>
          <w:sz w:val="24"/>
          <w:szCs w:val="24"/>
        </w:rPr>
        <w:t>sod</w:t>
      </w:r>
      <w:r w:rsidR="002F4CE3">
        <w:rPr>
          <w:sz w:val="24"/>
          <w:szCs w:val="24"/>
        </w:rPr>
        <w:t>s</w:t>
      </w:r>
      <w:r w:rsidR="00701DF3" w:rsidRPr="00701DF3">
        <w:rPr>
          <w:sz w:val="24"/>
          <w:szCs w:val="24"/>
        </w:rPr>
        <w:t xml:space="preserve"> mopēda vadītājam no </w:t>
      </w:r>
      <w:r w:rsidR="002F4CE3">
        <w:rPr>
          <w:sz w:val="24"/>
          <w:szCs w:val="24"/>
        </w:rPr>
        <w:t>30 – 55 eiro</w:t>
      </w:r>
      <w:r w:rsidR="00701DF3" w:rsidRPr="00701DF3">
        <w:rPr>
          <w:sz w:val="24"/>
          <w:szCs w:val="24"/>
        </w:rPr>
        <w:t xml:space="preserve">, bet cita transportlīdzekļa vadītājam — no </w:t>
      </w:r>
      <w:r w:rsidR="002F4CE3">
        <w:rPr>
          <w:sz w:val="24"/>
          <w:szCs w:val="24"/>
        </w:rPr>
        <w:t>85</w:t>
      </w:r>
      <w:r w:rsidR="00701DF3" w:rsidRPr="00701DF3">
        <w:rPr>
          <w:sz w:val="24"/>
          <w:szCs w:val="24"/>
        </w:rPr>
        <w:t xml:space="preserve"> līdz </w:t>
      </w:r>
      <w:r w:rsidR="002F4CE3">
        <w:rPr>
          <w:sz w:val="24"/>
          <w:szCs w:val="24"/>
        </w:rPr>
        <w:t>120 eiro.</w:t>
      </w:r>
    </w:p>
    <w:p w14:paraId="2E52B5F5" w14:textId="7C72282B" w:rsidR="003215C1" w:rsidRDefault="003215C1" w:rsidP="00DB74AC">
      <w:pPr>
        <w:spacing w:after="0" w:line="240" w:lineRule="auto"/>
        <w:jc w:val="both"/>
        <w:rPr>
          <w:sz w:val="21"/>
          <w:szCs w:val="21"/>
        </w:rPr>
      </w:pPr>
    </w:p>
    <w:bookmarkEnd w:id="0"/>
    <w:p w14:paraId="273CCA09" w14:textId="77777777" w:rsidR="00150FAA" w:rsidRPr="00150FAA" w:rsidRDefault="00150FAA" w:rsidP="00150FAA">
      <w:pPr>
        <w:spacing w:after="0" w:line="240" w:lineRule="auto"/>
        <w:jc w:val="both"/>
        <w:rPr>
          <w:sz w:val="24"/>
          <w:szCs w:val="24"/>
        </w:rPr>
      </w:pPr>
      <w:r w:rsidRPr="00150FAA">
        <w:rPr>
          <w:sz w:val="24"/>
          <w:szCs w:val="24"/>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621F8C0A" w14:textId="77777777" w:rsidR="00150FAA" w:rsidRPr="00150FAA" w:rsidRDefault="00150FAA" w:rsidP="00150FAA">
      <w:pPr>
        <w:spacing w:after="0" w:line="240" w:lineRule="auto"/>
        <w:jc w:val="right"/>
        <w:rPr>
          <w:i/>
          <w:sz w:val="24"/>
          <w:szCs w:val="24"/>
        </w:rPr>
      </w:pPr>
    </w:p>
    <w:p w14:paraId="6F4C547D" w14:textId="77777777" w:rsidR="00150FAA" w:rsidRPr="00150FAA" w:rsidRDefault="00150FAA" w:rsidP="00150FAA">
      <w:pPr>
        <w:spacing w:after="0" w:line="240" w:lineRule="auto"/>
        <w:jc w:val="right"/>
        <w:rPr>
          <w:i/>
          <w:sz w:val="24"/>
          <w:szCs w:val="24"/>
        </w:rPr>
      </w:pPr>
      <w:r w:rsidRPr="00150FAA">
        <w:rPr>
          <w:i/>
          <w:sz w:val="24"/>
          <w:szCs w:val="24"/>
        </w:rPr>
        <w:t xml:space="preserve">Informāciju sagatavoja: </w:t>
      </w:r>
    </w:p>
    <w:p w14:paraId="5E523F16" w14:textId="77777777" w:rsidR="00150FAA" w:rsidRPr="00150FAA" w:rsidRDefault="00150FAA" w:rsidP="00150FAA">
      <w:pPr>
        <w:spacing w:after="0" w:line="240" w:lineRule="auto"/>
        <w:jc w:val="right"/>
        <w:rPr>
          <w:i/>
          <w:sz w:val="24"/>
          <w:szCs w:val="24"/>
        </w:rPr>
      </w:pPr>
      <w:r w:rsidRPr="00150FAA">
        <w:rPr>
          <w:i/>
          <w:sz w:val="24"/>
          <w:szCs w:val="24"/>
        </w:rPr>
        <w:t>LTAB sabiedrisko attiecību konsultants</w:t>
      </w:r>
    </w:p>
    <w:p w14:paraId="144B1C9E" w14:textId="77777777" w:rsidR="00150FAA" w:rsidRPr="00150FAA" w:rsidRDefault="00150FAA" w:rsidP="00150FAA">
      <w:pPr>
        <w:spacing w:after="0" w:line="240" w:lineRule="auto"/>
        <w:jc w:val="right"/>
        <w:rPr>
          <w:i/>
          <w:sz w:val="24"/>
          <w:szCs w:val="24"/>
        </w:rPr>
      </w:pPr>
      <w:r w:rsidRPr="00150FAA">
        <w:rPr>
          <w:i/>
          <w:sz w:val="24"/>
          <w:szCs w:val="24"/>
        </w:rPr>
        <w:t>Gints Lazdiņš</w:t>
      </w:r>
    </w:p>
    <w:p w14:paraId="209582E9" w14:textId="77777777" w:rsidR="00150FAA" w:rsidRPr="00150FAA" w:rsidRDefault="00150FAA" w:rsidP="00150FAA">
      <w:pPr>
        <w:spacing w:after="0" w:line="240" w:lineRule="auto"/>
        <w:jc w:val="right"/>
        <w:rPr>
          <w:i/>
          <w:sz w:val="24"/>
          <w:szCs w:val="24"/>
        </w:rPr>
      </w:pPr>
      <w:r w:rsidRPr="00150FAA">
        <w:rPr>
          <w:i/>
          <w:sz w:val="24"/>
          <w:szCs w:val="24"/>
        </w:rPr>
        <w:t xml:space="preserve">Tālr: +371 29442282 </w:t>
      </w:r>
    </w:p>
    <w:p w14:paraId="22CBF040" w14:textId="77777777" w:rsidR="00150FAA" w:rsidRPr="00150FAA" w:rsidRDefault="00150FAA" w:rsidP="00150FAA">
      <w:pPr>
        <w:spacing w:after="0" w:line="240" w:lineRule="auto"/>
        <w:jc w:val="right"/>
        <w:rPr>
          <w:sz w:val="24"/>
          <w:szCs w:val="24"/>
        </w:rPr>
      </w:pPr>
      <w:r w:rsidRPr="00150FAA">
        <w:rPr>
          <w:i/>
          <w:sz w:val="24"/>
          <w:szCs w:val="24"/>
        </w:rPr>
        <w:t>E-pasts: gints@olsen.lv</w:t>
      </w:r>
    </w:p>
    <w:p w14:paraId="09E46E88" w14:textId="3836BEA6" w:rsidR="00617E51" w:rsidRPr="0063036D" w:rsidRDefault="00617E51" w:rsidP="00150FAA">
      <w:pPr>
        <w:spacing w:after="0" w:line="240" w:lineRule="auto"/>
        <w:jc w:val="both"/>
        <w:rPr>
          <w:sz w:val="16"/>
          <w:szCs w:val="16"/>
        </w:rPr>
      </w:pPr>
    </w:p>
    <w:sectPr w:rsidR="00617E51" w:rsidRPr="0063036D" w:rsidSect="00BF34B8">
      <w:headerReference w:type="default" r:id="rId7"/>
      <w:footerReference w:type="default" r:id="rId8"/>
      <w:pgSz w:w="11906" w:h="16838"/>
      <w:pgMar w:top="1560" w:right="566" w:bottom="993"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3664F" w14:textId="77777777" w:rsidR="00995923" w:rsidRDefault="00995923" w:rsidP="00C62AF7">
      <w:pPr>
        <w:spacing w:after="0" w:line="240" w:lineRule="auto"/>
      </w:pPr>
      <w:r>
        <w:separator/>
      </w:r>
    </w:p>
  </w:endnote>
  <w:endnote w:type="continuationSeparator" w:id="0">
    <w:p w14:paraId="7D5E9CC5" w14:textId="77777777" w:rsidR="00995923" w:rsidRDefault="00995923"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919" w14:textId="4A2C77D4" w:rsidR="00E9038F" w:rsidRDefault="00E9038F" w:rsidP="00C62AF7">
    <w:pPr>
      <w:pStyle w:val="Footer"/>
      <w:jc w:val="center"/>
    </w:pPr>
  </w:p>
  <w:p w14:paraId="770868B8" w14:textId="7C94CCFA" w:rsidR="00E9038F" w:rsidRDefault="00BF34B8" w:rsidP="00C62AF7">
    <w:pPr>
      <w:pStyle w:val="Footer"/>
      <w:jc w:val="center"/>
    </w:pPr>
    <w:r>
      <w:rPr>
        <w:noProof/>
      </w:rPr>
      <w:drawing>
        <wp:inline distT="0" distB="0" distL="0" distR="0" wp14:anchorId="73888682" wp14:editId="579D1473">
          <wp:extent cx="6273800" cy="6845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611" cy="741355"/>
                  </a:xfrm>
                  <a:prstGeom prst="rect">
                    <a:avLst/>
                  </a:prstGeom>
                  <a:noFill/>
                  <a:ln>
                    <a:noFill/>
                  </a:ln>
                </pic:spPr>
              </pic:pic>
            </a:graphicData>
          </a:graphic>
        </wp:inline>
      </w:drawing>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18974" w14:textId="77777777" w:rsidR="00995923" w:rsidRDefault="00995923" w:rsidP="00C62AF7">
      <w:pPr>
        <w:spacing w:after="0" w:line="240" w:lineRule="auto"/>
      </w:pPr>
      <w:r>
        <w:separator/>
      </w:r>
    </w:p>
  </w:footnote>
  <w:footnote w:type="continuationSeparator" w:id="0">
    <w:p w14:paraId="391FFBD8" w14:textId="77777777" w:rsidR="00995923" w:rsidRDefault="00995923"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5C2B" w14:textId="468BC89A" w:rsidR="00E9038F" w:rsidRDefault="00BF34B8">
    <w:pPr>
      <w:pStyle w:val="Header"/>
    </w:pPr>
    <w:r>
      <w:rPr>
        <w:noProof/>
      </w:rPr>
      <w:drawing>
        <wp:anchor distT="0" distB="0" distL="114300" distR="114300" simplePos="0" relativeHeight="251661312" behindDoc="1" locked="0" layoutInCell="1" allowOverlap="1" wp14:anchorId="7B9BA285" wp14:editId="186008EA">
          <wp:simplePos x="0" y="0"/>
          <wp:positionH relativeFrom="column">
            <wp:posOffset>2692400</wp:posOffset>
          </wp:positionH>
          <wp:positionV relativeFrom="paragraph">
            <wp:posOffset>-635</wp:posOffset>
          </wp:positionV>
          <wp:extent cx="1155700" cy="866456"/>
          <wp:effectExtent l="0" t="0" r="635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0F3F25"/>
    <w:rsid w:val="00102D4A"/>
    <w:rsid w:val="00103B45"/>
    <w:rsid w:val="0011042D"/>
    <w:rsid w:val="0011057C"/>
    <w:rsid w:val="0011081A"/>
    <w:rsid w:val="00112D1B"/>
    <w:rsid w:val="00113D5B"/>
    <w:rsid w:val="00120CCC"/>
    <w:rsid w:val="001271A9"/>
    <w:rsid w:val="00143061"/>
    <w:rsid w:val="00144F48"/>
    <w:rsid w:val="00150FAA"/>
    <w:rsid w:val="00153B22"/>
    <w:rsid w:val="001572F7"/>
    <w:rsid w:val="00162149"/>
    <w:rsid w:val="00171015"/>
    <w:rsid w:val="00172BBC"/>
    <w:rsid w:val="001740B2"/>
    <w:rsid w:val="001923E9"/>
    <w:rsid w:val="00196DE3"/>
    <w:rsid w:val="001A1884"/>
    <w:rsid w:val="001A6EA3"/>
    <w:rsid w:val="001B1813"/>
    <w:rsid w:val="001C65E0"/>
    <w:rsid w:val="001C7562"/>
    <w:rsid w:val="001D3B28"/>
    <w:rsid w:val="001D6AEF"/>
    <w:rsid w:val="001E57C6"/>
    <w:rsid w:val="001E71BD"/>
    <w:rsid w:val="001F1824"/>
    <w:rsid w:val="001F3B92"/>
    <w:rsid w:val="00216C6A"/>
    <w:rsid w:val="00221376"/>
    <w:rsid w:val="00250F1C"/>
    <w:rsid w:val="002525C7"/>
    <w:rsid w:val="0026000F"/>
    <w:rsid w:val="00261157"/>
    <w:rsid w:val="00262375"/>
    <w:rsid w:val="00266993"/>
    <w:rsid w:val="0027402E"/>
    <w:rsid w:val="002916D3"/>
    <w:rsid w:val="002946E1"/>
    <w:rsid w:val="002978D6"/>
    <w:rsid w:val="002B0D8B"/>
    <w:rsid w:val="002D5F23"/>
    <w:rsid w:val="002F353B"/>
    <w:rsid w:val="002F4CE3"/>
    <w:rsid w:val="00305D0A"/>
    <w:rsid w:val="003215C1"/>
    <w:rsid w:val="003425AA"/>
    <w:rsid w:val="003427E6"/>
    <w:rsid w:val="00362517"/>
    <w:rsid w:val="00382C5D"/>
    <w:rsid w:val="003A7239"/>
    <w:rsid w:val="003B1D0E"/>
    <w:rsid w:val="003B1E7D"/>
    <w:rsid w:val="003B4AFF"/>
    <w:rsid w:val="003B5F8E"/>
    <w:rsid w:val="003B79AF"/>
    <w:rsid w:val="003D14B9"/>
    <w:rsid w:val="003D6A54"/>
    <w:rsid w:val="003F0B61"/>
    <w:rsid w:val="0040102A"/>
    <w:rsid w:val="00403AB9"/>
    <w:rsid w:val="00411531"/>
    <w:rsid w:val="00412360"/>
    <w:rsid w:val="00424057"/>
    <w:rsid w:val="00430154"/>
    <w:rsid w:val="00440E51"/>
    <w:rsid w:val="0044400F"/>
    <w:rsid w:val="004534CA"/>
    <w:rsid w:val="00463942"/>
    <w:rsid w:val="0046482D"/>
    <w:rsid w:val="004665D5"/>
    <w:rsid w:val="00470E12"/>
    <w:rsid w:val="00471AE6"/>
    <w:rsid w:val="00472967"/>
    <w:rsid w:val="004827D3"/>
    <w:rsid w:val="004864AF"/>
    <w:rsid w:val="00493F4C"/>
    <w:rsid w:val="004A2480"/>
    <w:rsid w:val="004C32E0"/>
    <w:rsid w:val="004D2161"/>
    <w:rsid w:val="004D3D2B"/>
    <w:rsid w:val="004E6257"/>
    <w:rsid w:val="004F54D5"/>
    <w:rsid w:val="00506CDA"/>
    <w:rsid w:val="00516211"/>
    <w:rsid w:val="00520799"/>
    <w:rsid w:val="0053653F"/>
    <w:rsid w:val="00537A74"/>
    <w:rsid w:val="00590ADB"/>
    <w:rsid w:val="00594EB9"/>
    <w:rsid w:val="005B0F55"/>
    <w:rsid w:val="005B15E8"/>
    <w:rsid w:val="005B5E63"/>
    <w:rsid w:val="005C0769"/>
    <w:rsid w:val="005D5FB2"/>
    <w:rsid w:val="005E1FE3"/>
    <w:rsid w:val="005E69F5"/>
    <w:rsid w:val="005F5601"/>
    <w:rsid w:val="00617E51"/>
    <w:rsid w:val="0063036D"/>
    <w:rsid w:val="00660902"/>
    <w:rsid w:val="006610B2"/>
    <w:rsid w:val="0067737E"/>
    <w:rsid w:val="006A55FE"/>
    <w:rsid w:val="006A6493"/>
    <w:rsid w:val="006B768B"/>
    <w:rsid w:val="006C4F73"/>
    <w:rsid w:val="006E02BB"/>
    <w:rsid w:val="006E217C"/>
    <w:rsid w:val="006E75CA"/>
    <w:rsid w:val="00701DF3"/>
    <w:rsid w:val="00713F2D"/>
    <w:rsid w:val="00717211"/>
    <w:rsid w:val="00721F1C"/>
    <w:rsid w:val="00765A4A"/>
    <w:rsid w:val="007743C8"/>
    <w:rsid w:val="00780200"/>
    <w:rsid w:val="00784272"/>
    <w:rsid w:val="00795304"/>
    <w:rsid w:val="007B3B6B"/>
    <w:rsid w:val="007B675F"/>
    <w:rsid w:val="007C3730"/>
    <w:rsid w:val="007E77E8"/>
    <w:rsid w:val="008108D4"/>
    <w:rsid w:val="008278BE"/>
    <w:rsid w:val="00850CCE"/>
    <w:rsid w:val="00867D74"/>
    <w:rsid w:val="00881B76"/>
    <w:rsid w:val="008A65AA"/>
    <w:rsid w:val="008D1434"/>
    <w:rsid w:val="008D7575"/>
    <w:rsid w:val="009124FD"/>
    <w:rsid w:val="00931185"/>
    <w:rsid w:val="00935173"/>
    <w:rsid w:val="00936462"/>
    <w:rsid w:val="00941CB7"/>
    <w:rsid w:val="009605DD"/>
    <w:rsid w:val="00964DE9"/>
    <w:rsid w:val="0096631F"/>
    <w:rsid w:val="00966515"/>
    <w:rsid w:val="0097040E"/>
    <w:rsid w:val="009722A2"/>
    <w:rsid w:val="00973D97"/>
    <w:rsid w:val="009847D7"/>
    <w:rsid w:val="00987FC2"/>
    <w:rsid w:val="009904EE"/>
    <w:rsid w:val="00995923"/>
    <w:rsid w:val="009B284C"/>
    <w:rsid w:val="009B6953"/>
    <w:rsid w:val="009D0A59"/>
    <w:rsid w:val="009D6E1D"/>
    <w:rsid w:val="00A122A4"/>
    <w:rsid w:val="00A167B2"/>
    <w:rsid w:val="00A32115"/>
    <w:rsid w:val="00A50D47"/>
    <w:rsid w:val="00A71459"/>
    <w:rsid w:val="00A75187"/>
    <w:rsid w:val="00A85B1F"/>
    <w:rsid w:val="00A916C7"/>
    <w:rsid w:val="00A9616D"/>
    <w:rsid w:val="00AA11DB"/>
    <w:rsid w:val="00AB2640"/>
    <w:rsid w:val="00AC1D15"/>
    <w:rsid w:val="00AC5BF5"/>
    <w:rsid w:val="00AD101A"/>
    <w:rsid w:val="00AD2F7E"/>
    <w:rsid w:val="00AE1616"/>
    <w:rsid w:val="00AE3928"/>
    <w:rsid w:val="00B07697"/>
    <w:rsid w:val="00B100D8"/>
    <w:rsid w:val="00B11197"/>
    <w:rsid w:val="00B3136B"/>
    <w:rsid w:val="00B31BA0"/>
    <w:rsid w:val="00B50CBA"/>
    <w:rsid w:val="00B5195D"/>
    <w:rsid w:val="00B57A8D"/>
    <w:rsid w:val="00B73B32"/>
    <w:rsid w:val="00BB0058"/>
    <w:rsid w:val="00BB784E"/>
    <w:rsid w:val="00BC25C6"/>
    <w:rsid w:val="00BC582F"/>
    <w:rsid w:val="00BC6C58"/>
    <w:rsid w:val="00BE1131"/>
    <w:rsid w:val="00BF34B8"/>
    <w:rsid w:val="00BF4CE5"/>
    <w:rsid w:val="00C04EF0"/>
    <w:rsid w:val="00C12FDC"/>
    <w:rsid w:val="00C42877"/>
    <w:rsid w:val="00C57A0D"/>
    <w:rsid w:val="00C62AF7"/>
    <w:rsid w:val="00C62D79"/>
    <w:rsid w:val="00C73C51"/>
    <w:rsid w:val="00C80E9A"/>
    <w:rsid w:val="00C91CFB"/>
    <w:rsid w:val="00C93AB0"/>
    <w:rsid w:val="00CC1D83"/>
    <w:rsid w:val="00D01223"/>
    <w:rsid w:val="00D01457"/>
    <w:rsid w:val="00D05616"/>
    <w:rsid w:val="00D05A63"/>
    <w:rsid w:val="00D25BFA"/>
    <w:rsid w:val="00D34E4A"/>
    <w:rsid w:val="00D356F9"/>
    <w:rsid w:val="00D64814"/>
    <w:rsid w:val="00D8058A"/>
    <w:rsid w:val="00DB74AC"/>
    <w:rsid w:val="00DC50E3"/>
    <w:rsid w:val="00DD7C40"/>
    <w:rsid w:val="00DF3438"/>
    <w:rsid w:val="00DF3EA7"/>
    <w:rsid w:val="00E10460"/>
    <w:rsid w:val="00E21F46"/>
    <w:rsid w:val="00E23A71"/>
    <w:rsid w:val="00E32C33"/>
    <w:rsid w:val="00E3307D"/>
    <w:rsid w:val="00E537C3"/>
    <w:rsid w:val="00E542EC"/>
    <w:rsid w:val="00E5474A"/>
    <w:rsid w:val="00E61937"/>
    <w:rsid w:val="00E6367A"/>
    <w:rsid w:val="00E65E0D"/>
    <w:rsid w:val="00E730A3"/>
    <w:rsid w:val="00E8391D"/>
    <w:rsid w:val="00E859E6"/>
    <w:rsid w:val="00E875F5"/>
    <w:rsid w:val="00E9038F"/>
    <w:rsid w:val="00E914E5"/>
    <w:rsid w:val="00E91AD3"/>
    <w:rsid w:val="00EA2A77"/>
    <w:rsid w:val="00EA42C0"/>
    <w:rsid w:val="00EC201D"/>
    <w:rsid w:val="00EC3E3F"/>
    <w:rsid w:val="00EC50B3"/>
    <w:rsid w:val="00EF1BCF"/>
    <w:rsid w:val="00F06838"/>
    <w:rsid w:val="00F06C25"/>
    <w:rsid w:val="00F12810"/>
    <w:rsid w:val="00F1514F"/>
    <w:rsid w:val="00F16ADC"/>
    <w:rsid w:val="00F172DF"/>
    <w:rsid w:val="00F2284B"/>
    <w:rsid w:val="00F27B67"/>
    <w:rsid w:val="00F3262F"/>
    <w:rsid w:val="00F353CB"/>
    <w:rsid w:val="00F505AE"/>
    <w:rsid w:val="00F60868"/>
    <w:rsid w:val="00F633E0"/>
    <w:rsid w:val="00F65EAA"/>
    <w:rsid w:val="00F72968"/>
    <w:rsid w:val="00F920A2"/>
    <w:rsid w:val="00F93E1C"/>
    <w:rsid w:val="00FA6EED"/>
    <w:rsid w:val="00FB2D15"/>
    <w:rsid w:val="00FB38D7"/>
    <w:rsid w:val="00FB4329"/>
    <w:rsid w:val="00FC78B5"/>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6688FE75-AA23-482F-8789-0BF21F27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566628">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1B8A-DD88-4A17-A449-8B652E08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467</Words>
  <Characters>2665</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Gints</cp:lastModifiedBy>
  <cp:revision>8</cp:revision>
  <dcterms:created xsi:type="dcterms:W3CDTF">2020-03-26T12:56:00Z</dcterms:created>
  <dcterms:modified xsi:type="dcterms:W3CDTF">2020-03-26T20:32:00Z</dcterms:modified>
</cp:coreProperties>
</file>