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6FA0" w14:textId="7BBB6BEC" w:rsidR="00E21F46" w:rsidRPr="004C19BB" w:rsidRDefault="004C19BB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СМИ</w:t>
      </w:r>
    </w:p>
    <w:p w14:paraId="755FEFD0" w14:textId="47E83A41" w:rsidR="00E21F46" w:rsidRDefault="00757851" w:rsidP="00E21F46">
      <w:pPr>
        <w:spacing w:after="0" w:line="240" w:lineRule="auto"/>
        <w:jc w:val="right"/>
      </w:pPr>
      <w:r>
        <w:t>09</w:t>
      </w:r>
      <w:r w:rsidR="0064238C">
        <w:t>.0</w:t>
      </w:r>
      <w:r>
        <w:t>4</w:t>
      </w:r>
      <w:r w:rsidR="0064238C">
        <w:t>.20</w:t>
      </w:r>
      <w:r w:rsidR="00354D4A">
        <w:t>20</w:t>
      </w:r>
      <w:r w:rsidR="00D64013">
        <w:t>.</w:t>
      </w:r>
    </w:p>
    <w:p w14:paraId="19D3F1B8" w14:textId="77777777" w:rsidR="002104A1" w:rsidRDefault="002104A1" w:rsidP="00E21F46">
      <w:pPr>
        <w:spacing w:after="0" w:line="240" w:lineRule="auto"/>
        <w:jc w:val="right"/>
      </w:pPr>
    </w:p>
    <w:p w14:paraId="02C7D42A" w14:textId="0FE1484C" w:rsidR="004C19BB" w:rsidRPr="004C19BB" w:rsidRDefault="004C19BB" w:rsidP="00C40F73">
      <w:pPr>
        <w:rPr>
          <w:b/>
          <w:sz w:val="26"/>
          <w:szCs w:val="26"/>
          <w:lang w:val="ru-RU"/>
        </w:rPr>
      </w:pPr>
      <w:proofErr w:type="spellStart"/>
      <w:r w:rsidRPr="004C19BB">
        <w:rPr>
          <w:b/>
          <w:sz w:val="26"/>
          <w:szCs w:val="26"/>
        </w:rPr>
        <w:t>Срочны</w:t>
      </w:r>
      <w:proofErr w:type="spellEnd"/>
      <w:r>
        <w:rPr>
          <w:b/>
          <w:sz w:val="26"/>
          <w:szCs w:val="26"/>
          <w:lang w:val="ru-RU"/>
        </w:rPr>
        <w:t xml:space="preserve">е поправки в законе увеличат долю незастрахованных транспортных средств, участвующих в дорожном движении </w:t>
      </w:r>
    </w:p>
    <w:p w14:paraId="0694D411" w14:textId="351EDADB" w:rsidR="004C19BB" w:rsidRPr="004C19BB" w:rsidRDefault="004C19BB" w:rsidP="00C40F73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Сегодня на заседании Кабинета министров были поддержаны поправки в законе об угрозе государству и предотвращении и преодолении ее последствий в связи с распространением </w:t>
      </w:r>
      <w:r w:rsidR="008E48E9">
        <w:rPr>
          <w:b/>
          <w:sz w:val="24"/>
          <w:szCs w:val="24"/>
          <w:lang w:val="ru-RU"/>
        </w:rPr>
        <w:br/>
      </w:r>
      <w:r w:rsidRPr="00757851">
        <w:rPr>
          <w:b/>
          <w:sz w:val="24"/>
          <w:szCs w:val="24"/>
        </w:rPr>
        <w:t>Covid-19</w:t>
      </w:r>
      <w:r>
        <w:rPr>
          <w:b/>
          <w:sz w:val="24"/>
          <w:szCs w:val="24"/>
          <w:lang w:val="ru-RU"/>
        </w:rPr>
        <w:t>, которые могут изменить порядок, в рамках которого владелец транспортного средства имеет право прервать деятельность полиса ОСТА на время, пока транспортное средство не используется. «Страховщики, оценив риски, к которым подобные спешные правки могут привести, пришли к заключению, что увеличится количество</w:t>
      </w:r>
      <w:r w:rsidR="0013736A">
        <w:rPr>
          <w:b/>
          <w:sz w:val="24"/>
          <w:szCs w:val="24"/>
        </w:rPr>
        <w:t xml:space="preserve"> </w:t>
      </w:r>
      <w:r w:rsidR="0013736A">
        <w:rPr>
          <w:b/>
          <w:sz w:val="24"/>
          <w:szCs w:val="24"/>
          <w:lang w:val="ru-RU"/>
        </w:rPr>
        <w:t>участвующих в дорожном движении незастрахованных</w:t>
      </w:r>
      <w:r>
        <w:rPr>
          <w:b/>
          <w:sz w:val="24"/>
          <w:szCs w:val="24"/>
          <w:lang w:val="ru-RU"/>
        </w:rPr>
        <w:t xml:space="preserve"> транспортных средств,</w:t>
      </w:r>
      <w:r w:rsidR="0013736A">
        <w:rPr>
          <w:b/>
          <w:sz w:val="24"/>
          <w:szCs w:val="24"/>
          <w:lang w:val="ru-RU"/>
        </w:rPr>
        <w:t xml:space="preserve"> ч</w:t>
      </w:r>
      <w:r>
        <w:rPr>
          <w:b/>
          <w:sz w:val="24"/>
          <w:szCs w:val="24"/>
          <w:lang w:val="ru-RU"/>
        </w:rPr>
        <w:t>то</w:t>
      </w:r>
      <w:r w:rsidR="0013736A">
        <w:rPr>
          <w:b/>
          <w:sz w:val="24"/>
          <w:szCs w:val="24"/>
          <w:lang w:val="ru-RU"/>
        </w:rPr>
        <w:t>, в свою очередь,</w:t>
      </w:r>
      <w:r>
        <w:rPr>
          <w:b/>
          <w:sz w:val="24"/>
          <w:szCs w:val="24"/>
          <w:lang w:val="ru-RU"/>
        </w:rPr>
        <w:t xml:space="preserve"> приведет к увеличению выплат компенсаций за вызванные незастрахованными транспортными средствами ДТП</w:t>
      </w:r>
      <w:r w:rsidR="008E48E9" w:rsidRPr="008E48E9">
        <w:rPr>
          <w:b/>
          <w:sz w:val="24"/>
          <w:szCs w:val="24"/>
          <w:lang w:val="ru-RU"/>
        </w:rPr>
        <w:t xml:space="preserve"> </w:t>
      </w:r>
      <w:r w:rsidR="008E48E9">
        <w:rPr>
          <w:b/>
          <w:sz w:val="24"/>
          <w:szCs w:val="24"/>
          <w:lang w:val="ru-RU"/>
        </w:rPr>
        <w:t>из Гарантийного</w:t>
      </w:r>
      <w:r w:rsidR="008E48E9" w:rsidRPr="008E48E9">
        <w:rPr>
          <w:b/>
          <w:sz w:val="24"/>
          <w:szCs w:val="24"/>
          <w:lang w:val="ru-RU"/>
        </w:rPr>
        <w:t xml:space="preserve"> </w:t>
      </w:r>
      <w:r w:rsidR="008E48E9">
        <w:rPr>
          <w:b/>
          <w:sz w:val="24"/>
          <w:szCs w:val="24"/>
          <w:lang w:val="ru-RU"/>
        </w:rPr>
        <w:t>фонда</w:t>
      </w:r>
      <w:r>
        <w:rPr>
          <w:b/>
          <w:sz w:val="24"/>
          <w:szCs w:val="24"/>
          <w:lang w:val="ru-RU"/>
        </w:rPr>
        <w:t xml:space="preserve">», - поясняет председатель правления Латвийского бюро страховщиков транспортных средств Янис Абашин. </w:t>
      </w:r>
    </w:p>
    <w:p w14:paraId="6AFDA89D" w14:textId="1774B79B" w:rsidR="004C19BB" w:rsidRPr="004C19BB" w:rsidRDefault="004C19BB" w:rsidP="00C40F73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Уже сейчас закон об ОСТА предусматривает порядок, по которому владелец транспортного средства может на время прервать действие полиса, сняв транспортное средство с учета и сдав номерные знаки. В свою очередь планируемые правки предусматривают специальный порядок, то есть снятие транспортного средства с учета на время, не сдавая при этом номерные знаки. </w:t>
      </w:r>
    </w:p>
    <w:p w14:paraId="69FF85E1" w14:textId="49A2D0ED" w:rsidR="004C19BB" w:rsidRPr="004C19BB" w:rsidRDefault="004C19BB" w:rsidP="00290F09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>LTAB</w:t>
      </w:r>
      <w:r>
        <w:rPr>
          <w:bCs/>
          <w:sz w:val="24"/>
          <w:szCs w:val="24"/>
          <w:lang w:val="ru-RU"/>
        </w:rPr>
        <w:t xml:space="preserve"> считает, что новый порядок создает предпосылки к увеличению количества незастрахованных транспортных средств, участвующих в дорожном движении. «Позволяя не сдавать номерные знаки, фактически создаются риски, что владельцы транспортных средств продолжат использовать транспортные средства в дорожном движении без действующего полиса ОСТА. </w:t>
      </w:r>
      <w:r w:rsidR="00B048CF">
        <w:rPr>
          <w:bCs/>
          <w:sz w:val="24"/>
          <w:szCs w:val="24"/>
          <w:lang w:val="ru-RU"/>
        </w:rPr>
        <w:t xml:space="preserve">Это, в свою очередь, может привести к увеличению количества аварий, вызванных на незастрахованных транспортных средствах, убытки от которых придется покрывать из Гарантийного фонда ОСТА», - поясняет </w:t>
      </w:r>
      <w:r w:rsidR="008E48E9">
        <w:rPr>
          <w:bCs/>
          <w:sz w:val="24"/>
          <w:szCs w:val="24"/>
          <w:lang w:val="ru-RU"/>
        </w:rPr>
        <w:br/>
      </w:r>
      <w:r w:rsidR="00B048CF">
        <w:rPr>
          <w:bCs/>
          <w:sz w:val="24"/>
          <w:szCs w:val="24"/>
          <w:lang w:val="ru-RU"/>
        </w:rPr>
        <w:t xml:space="preserve">Я. Абашин. </w:t>
      </w:r>
    </w:p>
    <w:p w14:paraId="5CAB760A" w14:textId="3F1FF6A0" w:rsidR="00B048CF" w:rsidRPr="00B048CF" w:rsidRDefault="00B048CF" w:rsidP="00290F09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Взносы в Гарантийный фонд производятся от каждого полиса ОСТА, приобретенного владельцем транспортного средства. «Посредством планируемых поправок фактически создается некорректная ситуация, вынуждающая сознательных автовладельцев платить за правонарушения недобросовестных автовладельцев», - информирует председатель правления </w:t>
      </w:r>
      <w:r>
        <w:rPr>
          <w:bCs/>
          <w:sz w:val="24"/>
          <w:szCs w:val="24"/>
        </w:rPr>
        <w:t>LTAB</w:t>
      </w:r>
      <w:r>
        <w:rPr>
          <w:bCs/>
          <w:sz w:val="24"/>
          <w:szCs w:val="24"/>
          <w:lang w:val="ru-RU"/>
        </w:rPr>
        <w:t>.</w:t>
      </w:r>
    </w:p>
    <w:p w14:paraId="21FF3DE1" w14:textId="7C123962" w:rsidR="00B048CF" w:rsidRDefault="009A78DF" w:rsidP="00290F09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LTAB </w:t>
      </w:r>
      <w:r w:rsidR="00B048CF">
        <w:rPr>
          <w:bCs/>
          <w:sz w:val="24"/>
          <w:szCs w:val="24"/>
          <w:lang w:val="ru-RU"/>
        </w:rPr>
        <w:t xml:space="preserve">не возражает, что и нынешнее регулирование используется как помощь для затронутых кризисом </w:t>
      </w:r>
      <w:r w:rsidR="00B048CF">
        <w:rPr>
          <w:bCs/>
          <w:sz w:val="24"/>
          <w:szCs w:val="24"/>
        </w:rPr>
        <w:t>COVID-19</w:t>
      </w:r>
      <w:r w:rsidR="00B048CF">
        <w:rPr>
          <w:bCs/>
          <w:sz w:val="24"/>
          <w:szCs w:val="24"/>
          <w:lang w:val="ru-RU"/>
        </w:rPr>
        <w:t xml:space="preserve"> предприятий, позволяя им прервать действие ОСТА. «Мы считаем, что для определенны</w:t>
      </w:r>
      <w:r w:rsidR="008E48E9">
        <w:rPr>
          <w:bCs/>
          <w:sz w:val="24"/>
          <w:szCs w:val="24"/>
          <w:lang w:val="ru-RU"/>
        </w:rPr>
        <w:t>х</w:t>
      </w:r>
      <w:r w:rsidR="00B048CF">
        <w:rPr>
          <w:bCs/>
          <w:sz w:val="24"/>
          <w:szCs w:val="24"/>
          <w:lang w:val="ru-RU"/>
        </w:rPr>
        <w:t xml:space="preserve"> государством затронутых кризисом</w:t>
      </w:r>
      <w:r w:rsidR="00B048CF" w:rsidRPr="00B048CF">
        <w:rPr>
          <w:bCs/>
          <w:sz w:val="24"/>
          <w:szCs w:val="24"/>
          <w:lang w:val="ru-RU"/>
        </w:rPr>
        <w:t xml:space="preserve"> </w:t>
      </w:r>
      <w:r w:rsidR="00B048CF">
        <w:rPr>
          <w:bCs/>
          <w:sz w:val="24"/>
          <w:szCs w:val="24"/>
          <w:lang w:val="ru-RU"/>
        </w:rPr>
        <w:t xml:space="preserve">групп людей, оказавшихся в условиях простоя (например, </w:t>
      </w:r>
      <w:proofErr w:type="spellStart"/>
      <w:r w:rsidR="00B048CF">
        <w:rPr>
          <w:bCs/>
          <w:sz w:val="24"/>
          <w:szCs w:val="24"/>
          <w:lang w:val="ru-RU"/>
        </w:rPr>
        <w:t>пассажироперевозчики</w:t>
      </w:r>
      <w:proofErr w:type="spellEnd"/>
      <w:r w:rsidR="00B048CF">
        <w:rPr>
          <w:bCs/>
          <w:sz w:val="24"/>
          <w:szCs w:val="24"/>
          <w:lang w:val="ru-RU"/>
        </w:rPr>
        <w:t xml:space="preserve">), допустимо применение облегченного порядка (без сдачи номерных знаков), однако такой порядок не может относиться ко всем владельцам транспортных средств», - поясняет Я. Абашин, добавляя, что поправки такого типа в отрасли ОСТА могут потребовать также существенных ресурсов для адаптации </w:t>
      </w:r>
      <w:r w:rsidR="00B048CF">
        <w:rPr>
          <w:bCs/>
          <w:sz w:val="24"/>
          <w:szCs w:val="24"/>
        </w:rPr>
        <w:t>IT</w:t>
      </w:r>
      <w:r w:rsidR="00B048CF">
        <w:rPr>
          <w:bCs/>
          <w:sz w:val="24"/>
          <w:szCs w:val="24"/>
          <w:lang w:val="ru-RU"/>
        </w:rPr>
        <w:t xml:space="preserve">-систем, которую невозможно произвести за пару недель. </w:t>
      </w:r>
    </w:p>
    <w:p w14:paraId="0061CB4E" w14:textId="77777777" w:rsidR="00B048CF" w:rsidRDefault="00B048CF" w:rsidP="00B048C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1997 году в Латвии была введена система ОСТА.  Право производить страхование ОСТА в Латвии есть у AAS “</w:t>
      </w:r>
      <w:proofErr w:type="spellStart"/>
      <w:r>
        <w:rPr>
          <w:sz w:val="24"/>
          <w:szCs w:val="24"/>
          <w:lang w:val="ru-RU"/>
        </w:rPr>
        <w:t>Balta</w:t>
      </w:r>
      <w:proofErr w:type="spellEnd"/>
      <w:r>
        <w:rPr>
          <w:sz w:val="24"/>
          <w:szCs w:val="24"/>
          <w:lang w:val="ru-RU"/>
        </w:rPr>
        <w:t>”, AAS “</w:t>
      </w:r>
      <w:proofErr w:type="spellStart"/>
      <w:r>
        <w:rPr>
          <w:sz w:val="24"/>
          <w:szCs w:val="24"/>
          <w:lang w:val="ru-RU"/>
        </w:rPr>
        <w:t>Baltijas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Apdrošināšanas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Nams</w:t>
      </w:r>
      <w:proofErr w:type="spellEnd"/>
      <w:r>
        <w:rPr>
          <w:sz w:val="24"/>
          <w:szCs w:val="24"/>
          <w:lang w:val="ru-RU"/>
        </w:rPr>
        <w:t xml:space="preserve">”, AAS “BTA </w:t>
      </w:r>
      <w:proofErr w:type="spellStart"/>
      <w:r>
        <w:rPr>
          <w:sz w:val="24"/>
          <w:szCs w:val="24"/>
          <w:lang w:val="ru-RU"/>
        </w:rPr>
        <w:t>Baltic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Company</w:t>
      </w:r>
      <w:proofErr w:type="spellEnd"/>
      <w:r>
        <w:rPr>
          <w:sz w:val="24"/>
          <w:szCs w:val="24"/>
          <w:lang w:val="ru-RU"/>
        </w:rPr>
        <w:t xml:space="preserve">”, </w:t>
      </w:r>
      <w:r>
        <w:rPr>
          <w:sz w:val="24"/>
          <w:szCs w:val="24"/>
          <w:lang w:val="ru-RU"/>
        </w:rPr>
        <w:lastRenderedPageBreak/>
        <w:t>латвийский филиал ADB “</w:t>
      </w:r>
      <w:proofErr w:type="spellStart"/>
      <w:r>
        <w:rPr>
          <w:sz w:val="24"/>
          <w:szCs w:val="24"/>
          <w:lang w:val="ru-RU"/>
        </w:rPr>
        <w:t>Compensa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Vienna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Group</w:t>
      </w:r>
      <w:proofErr w:type="spellEnd"/>
      <w:r>
        <w:rPr>
          <w:sz w:val="24"/>
          <w:szCs w:val="24"/>
          <w:lang w:val="ru-RU"/>
        </w:rPr>
        <w:t xml:space="preserve">”, латвийский филиал SE “ERGO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”, латвийский филиал ADB “</w:t>
      </w:r>
      <w:proofErr w:type="spellStart"/>
      <w:r>
        <w:rPr>
          <w:sz w:val="24"/>
          <w:szCs w:val="24"/>
          <w:lang w:val="ru-RU"/>
        </w:rPr>
        <w:t>Gjensidige</w:t>
      </w:r>
      <w:proofErr w:type="spellEnd"/>
      <w:r>
        <w:rPr>
          <w:sz w:val="24"/>
          <w:szCs w:val="24"/>
          <w:lang w:val="ru-RU"/>
        </w:rPr>
        <w:t>”, латвийский филиал AS “</w:t>
      </w:r>
      <w:proofErr w:type="spellStart"/>
      <w:r>
        <w:rPr>
          <w:sz w:val="24"/>
          <w:szCs w:val="24"/>
          <w:lang w:val="ru-RU"/>
        </w:rPr>
        <w:t>If</w:t>
      </w:r>
      <w:proofErr w:type="spellEnd"/>
      <w:r>
        <w:rPr>
          <w:sz w:val="24"/>
          <w:szCs w:val="24"/>
          <w:lang w:val="ru-RU"/>
        </w:rPr>
        <w:t xml:space="preserve"> P&amp;C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”, латвийский филиал AS “</w:t>
      </w:r>
      <w:proofErr w:type="spellStart"/>
      <w:r>
        <w:rPr>
          <w:sz w:val="24"/>
          <w:szCs w:val="24"/>
          <w:lang w:val="ru-RU"/>
        </w:rPr>
        <w:t>Seesam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 и латвийский филиал AS “</w:t>
      </w:r>
      <w:proofErr w:type="spellStart"/>
      <w:r>
        <w:rPr>
          <w:sz w:val="24"/>
          <w:szCs w:val="24"/>
          <w:lang w:val="ru-RU"/>
        </w:rPr>
        <w:t>Swedbank</w:t>
      </w:r>
      <w:proofErr w:type="spellEnd"/>
      <w:r>
        <w:rPr>
          <w:sz w:val="24"/>
          <w:szCs w:val="24"/>
          <w:lang w:val="ru-RU"/>
        </w:rPr>
        <w:t xml:space="preserve"> P&amp;C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”.</w:t>
      </w:r>
    </w:p>
    <w:p w14:paraId="0372B05A" w14:textId="77777777" w:rsidR="00B048CF" w:rsidRDefault="00B048CF" w:rsidP="00290F09">
      <w:pPr>
        <w:jc w:val="both"/>
        <w:rPr>
          <w:bCs/>
          <w:sz w:val="24"/>
          <w:szCs w:val="24"/>
          <w:lang w:val="ru-RU"/>
        </w:rPr>
      </w:pPr>
    </w:p>
    <w:p w14:paraId="5F8C4318" w14:textId="77777777" w:rsidR="00B048CF" w:rsidRDefault="00B048CF" w:rsidP="00B048CF">
      <w:pPr>
        <w:spacing w:after="0"/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Информацию подготовил:</w:t>
      </w:r>
    </w:p>
    <w:p w14:paraId="22F6E74E" w14:textId="77777777" w:rsidR="00B048CF" w:rsidRDefault="00B048CF" w:rsidP="00B048CF">
      <w:pPr>
        <w:spacing w:after="0"/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Консультант LTAB по связям с общественностью </w:t>
      </w:r>
    </w:p>
    <w:p w14:paraId="75147147" w14:textId="77777777" w:rsidR="00B048CF" w:rsidRDefault="00B048CF" w:rsidP="00B048CF">
      <w:pPr>
        <w:spacing w:after="0"/>
        <w:contextualSpacing/>
        <w:jc w:val="right"/>
        <w:rPr>
          <w:sz w:val="24"/>
          <w:szCs w:val="24"/>
          <w:lang w:val="ru-RU"/>
        </w:rPr>
      </w:pPr>
      <w:proofErr w:type="spellStart"/>
      <w:r>
        <w:rPr>
          <w:i/>
          <w:iCs/>
          <w:sz w:val="24"/>
          <w:szCs w:val="24"/>
          <w:lang w:val="ru-RU"/>
        </w:rPr>
        <w:t>Гинтс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Лаздиньш</w:t>
      </w:r>
      <w:proofErr w:type="spellEnd"/>
    </w:p>
    <w:p w14:paraId="2C4A97BF" w14:textId="77777777" w:rsidR="00B048CF" w:rsidRDefault="00B048CF" w:rsidP="00B048CF">
      <w:pPr>
        <w:spacing w:after="0"/>
        <w:contextualSpacing/>
        <w:jc w:val="right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Тел: +371 29442282</w:t>
      </w:r>
    </w:p>
    <w:p w14:paraId="44AC440B" w14:textId="77777777" w:rsidR="00B048CF" w:rsidRDefault="00B048CF" w:rsidP="00B048CF">
      <w:pPr>
        <w:spacing w:after="0"/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Е-почта: </w:t>
      </w:r>
      <w:hyperlink r:id="rId7" w:history="1">
        <w:r>
          <w:rPr>
            <w:rStyle w:val="Hyperlink"/>
            <w:i/>
            <w:iCs/>
            <w:color w:val="0000FF"/>
            <w:sz w:val="24"/>
            <w:szCs w:val="24"/>
            <w:lang w:val="ru-RU"/>
          </w:rPr>
          <w:t>gints@olsen.lv</w:t>
        </w:r>
      </w:hyperlink>
    </w:p>
    <w:p w14:paraId="0662C38D" w14:textId="77777777" w:rsidR="00B048CF" w:rsidRPr="00B048CF" w:rsidRDefault="00B048CF" w:rsidP="00B048CF">
      <w:pPr>
        <w:spacing w:after="0"/>
        <w:contextualSpacing/>
        <w:jc w:val="both"/>
        <w:rPr>
          <w:bCs/>
          <w:sz w:val="24"/>
          <w:szCs w:val="24"/>
          <w:lang w:val="ru-RU"/>
        </w:rPr>
      </w:pPr>
    </w:p>
    <w:sectPr w:rsidR="00B048CF" w:rsidRPr="00B048CF" w:rsidSect="00CB7F22">
      <w:headerReference w:type="default" r:id="rId8"/>
      <w:footerReference w:type="default" r:id="rId9"/>
      <w:pgSz w:w="11906" w:h="16838"/>
      <w:pgMar w:top="1058" w:right="707" w:bottom="1134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29BC8" w14:textId="77777777" w:rsidR="00F843F6" w:rsidRDefault="00F843F6" w:rsidP="00C62AF7">
      <w:pPr>
        <w:spacing w:after="0" w:line="240" w:lineRule="auto"/>
      </w:pPr>
      <w:r>
        <w:separator/>
      </w:r>
    </w:p>
  </w:endnote>
  <w:endnote w:type="continuationSeparator" w:id="0">
    <w:p w14:paraId="7BC0C844" w14:textId="77777777" w:rsidR="00F843F6" w:rsidRDefault="00F843F6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DC919" w14:textId="34F25535" w:rsidR="00E9038F" w:rsidRDefault="00327861" w:rsidP="00C62AF7">
    <w:pPr>
      <w:pStyle w:val="Footer"/>
      <w:jc w:val="center"/>
    </w:pPr>
    <w:r>
      <w:rPr>
        <w:noProof/>
      </w:rPr>
      <w:drawing>
        <wp:inline distT="0" distB="0" distL="0" distR="0" wp14:anchorId="62EFE9B4" wp14:editId="55416323">
          <wp:extent cx="6273800" cy="6845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611" cy="7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868B8" w14:textId="6E12E2AD" w:rsidR="00E9038F" w:rsidRDefault="00E9038F" w:rsidP="00C62AF7">
    <w:pPr>
      <w:pStyle w:val="Footer"/>
      <w:jc w:val="center"/>
    </w:pP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4D714" w14:textId="77777777" w:rsidR="00F843F6" w:rsidRDefault="00F843F6" w:rsidP="00C62AF7">
      <w:pPr>
        <w:spacing w:after="0" w:line="240" w:lineRule="auto"/>
      </w:pPr>
      <w:r>
        <w:separator/>
      </w:r>
    </w:p>
  </w:footnote>
  <w:footnote w:type="continuationSeparator" w:id="0">
    <w:p w14:paraId="1AC9F8E5" w14:textId="77777777" w:rsidR="00F843F6" w:rsidRDefault="00F843F6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85C2B" w14:textId="77655FCE" w:rsidR="00E9038F" w:rsidRDefault="0032786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A6B008" wp14:editId="1A7F2421">
          <wp:simplePos x="0" y="0"/>
          <wp:positionH relativeFrom="column">
            <wp:posOffset>2358390</wp:posOffset>
          </wp:positionH>
          <wp:positionV relativeFrom="paragraph">
            <wp:posOffset>-105410</wp:posOffset>
          </wp:positionV>
          <wp:extent cx="1155700" cy="866456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4C625" w14:textId="5807A8DD" w:rsidR="00E9038F" w:rsidRDefault="00E9038F">
    <w:pPr>
      <w:pStyle w:val="Header"/>
    </w:pPr>
  </w:p>
  <w:p w14:paraId="38E60392" w14:textId="6B23D758" w:rsidR="00FA34D4" w:rsidRDefault="00FA34D4">
    <w:pPr>
      <w:pStyle w:val="Header"/>
    </w:pPr>
  </w:p>
  <w:p w14:paraId="59094CF8" w14:textId="77777777" w:rsidR="00FA34D4" w:rsidRDefault="00FA34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3FA9"/>
    <w:rsid w:val="00013C1F"/>
    <w:rsid w:val="000146EA"/>
    <w:rsid w:val="000211BE"/>
    <w:rsid w:val="00040165"/>
    <w:rsid w:val="000533E0"/>
    <w:rsid w:val="00057CFE"/>
    <w:rsid w:val="00084B6D"/>
    <w:rsid w:val="00092C8C"/>
    <w:rsid w:val="00092E79"/>
    <w:rsid w:val="00094687"/>
    <w:rsid w:val="000B1DBA"/>
    <w:rsid w:val="000C4A9E"/>
    <w:rsid w:val="000E4499"/>
    <w:rsid w:val="00102D4A"/>
    <w:rsid w:val="00103B45"/>
    <w:rsid w:val="0011042D"/>
    <w:rsid w:val="0013736A"/>
    <w:rsid w:val="00144F48"/>
    <w:rsid w:val="00146337"/>
    <w:rsid w:val="00147A3A"/>
    <w:rsid w:val="00153B22"/>
    <w:rsid w:val="00160864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1E71BD"/>
    <w:rsid w:val="002104A1"/>
    <w:rsid w:val="00221376"/>
    <w:rsid w:val="00250F1C"/>
    <w:rsid w:val="00261157"/>
    <w:rsid w:val="00266993"/>
    <w:rsid w:val="002719E9"/>
    <w:rsid w:val="0027402E"/>
    <w:rsid w:val="00280754"/>
    <w:rsid w:val="00290F09"/>
    <w:rsid w:val="00296F9D"/>
    <w:rsid w:val="002978D6"/>
    <w:rsid w:val="002B0D8B"/>
    <w:rsid w:val="002B572F"/>
    <w:rsid w:val="002D3CE4"/>
    <w:rsid w:val="002D5F23"/>
    <w:rsid w:val="002F2970"/>
    <w:rsid w:val="002F353B"/>
    <w:rsid w:val="00327861"/>
    <w:rsid w:val="00332B9B"/>
    <w:rsid w:val="00340F5E"/>
    <w:rsid w:val="003425AA"/>
    <w:rsid w:val="003427E6"/>
    <w:rsid w:val="003437E1"/>
    <w:rsid w:val="003537B5"/>
    <w:rsid w:val="00354D4A"/>
    <w:rsid w:val="00362517"/>
    <w:rsid w:val="00382C5D"/>
    <w:rsid w:val="003924F1"/>
    <w:rsid w:val="003B1D0E"/>
    <w:rsid w:val="003B5F8E"/>
    <w:rsid w:val="003B79AF"/>
    <w:rsid w:val="003C5318"/>
    <w:rsid w:val="003D14B9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A2480"/>
    <w:rsid w:val="004C19BB"/>
    <w:rsid w:val="004C32E0"/>
    <w:rsid w:val="004D2161"/>
    <w:rsid w:val="00506CDA"/>
    <w:rsid w:val="00520799"/>
    <w:rsid w:val="00537A74"/>
    <w:rsid w:val="00544984"/>
    <w:rsid w:val="005678A6"/>
    <w:rsid w:val="00590ADB"/>
    <w:rsid w:val="005B0F55"/>
    <w:rsid w:val="005B15E8"/>
    <w:rsid w:val="005C6462"/>
    <w:rsid w:val="005D5FB2"/>
    <w:rsid w:val="005D630F"/>
    <w:rsid w:val="005E1FE3"/>
    <w:rsid w:val="005E69F5"/>
    <w:rsid w:val="00601D3A"/>
    <w:rsid w:val="00603034"/>
    <w:rsid w:val="00611470"/>
    <w:rsid w:val="00617E51"/>
    <w:rsid w:val="0062048F"/>
    <w:rsid w:val="0062762E"/>
    <w:rsid w:val="0064238C"/>
    <w:rsid w:val="006610B2"/>
    <w:rsid w:val="006A6493"/>
    <w:rsid w:val="006B768B"/>
    <w:rsid w:val="006E02BB"/>
    <w:rsid w:val="006E217C"/>
    <w:rsid w:val="006E75CA"/>
    <w:rsid w:val="00713F2D"/>
    <w:rsid w:val="007216AD"/>
    <w:rsid w:val="007376C8"/>
    <w:rsid w:val="00757851"/>
    <w:rsid w:val="00771FAC"/>
    <w:rsid w:val="00777ED2"/>
    <w:rsid w:val="00780200"/>
    <w:rsid w:val="00784272"/>
    <w:rsid w:val="00795304"/>
    <w:rsid w:val="007B675F"/>
    <w:rsid w:val="007C5ACC"/>
    <w:rsid w:val="007E77E8"/>
    <w:rsid w:val="008278BE"/>
    <w:rsid w:val="00850CCE"/>
    <w:rsid w:val="00867D74"/>
    <w:rsid w:val="00876FFD"/>
    <w:rsid w:val="00881B76"/>
    <w:rsid w:val="00896D38"/>
    <w:rsid w:val="008D1434"/>
    <w:rsid w:val="008E48E9"/>
    <w:rsid w:val="008E597E"/>
    <w:rsid w:val="00930C25"/>
    <w:rsid w:val="00936462"/>
    <w:rsid w:val="009475FC"/>
    <w:rsid w:val="009605DD"/>
    <w:rsid w:val="00964DE9"/>
    <w:rsid w:val="00966515"/>
    <w:rsid w:val="0097040E"/>
    <w:rsid w:val="009722A2"/>
    <w:rsid w:val="00973D97"/>
    <w:rsid w:val="00983AE6"/>
    <w:rsid w:val="009847D7"/>
    <w:rsid w:val="00987FC2"/>
    <w:rsid w:val="00994F2C"/>
    <w:rsid w:val="009A186F"/>
    <w:rsid w:val="009A4EFB"/>
    <w:rsid w:val="009A78DF"/>
    <w:rsid w:val="009D7338"/>
    <w:rsid w:val="009F1B6D"/>
    <w:rsid w:val="009F58BD"/>
    <w:rsid w:val="00A05754"/>
    <w:rsid w:val="00A122A4"/>
    <w:rsid w:val="00A167B2"/>
    <w:rsid w:val="00A33CAB"/>
    <w:rsid w:val="00A63CE0"/>
    <w:rsid w:val="00A70CDC"/>
    <w:rsid w:val="00A71459"/>
    <w:rsid w:val="00A8220C"/>
    <w:rsid w:val="00A85B1F"/>
    <w:rsid w:val="00A85E47"/>
    <w:rsid w:val="00A916C7"/>
    <w:rsid w:val="00A9616D"/>
    <w:rsid w:val="00AA11DB"/>
    <w:rsid w:val="00AB1AE2"/>
    <w:rsid w:val="00AC5BF5"/>
    <w:rsid w:val="00AD2F7E"/>
    <w:rsid w:val="00AE1616"/>
    <w:rsid w:val="00AE3928"/>
    <w:rsid w:val="00AF7CF9"/>
    <w:rsid w:val="00B04188"/>
    <w:rsid w:val="00B048CF"/>
    <w:rsid w:val="00B100D8"/>
    <w:rsid w:val="00B31BA0"/>
    <w:rsid w:val="00B4085E"/>
    <w:rsid w:val="00B50CBA"/>
    <w:rsid w:val="00B5195D"/>
    <w:rsid w:val="00B57A8D"/>
    <w:rsid w:val="00B9680B"/>
    <w:rsid w:val="00BB784E"/>
    <w:rsid w:val="00BC25C6"/>
    <w:rsid w:val="00BC6C58"/>
    <w:rsid w:val="00BD4EAB"/>
    <w:rsid w:val="00BE1131"/>
    <w:rsid w:val="00BF4CE5"/>
    <w:rsid w:val="00C12FDC"/>
    <w:rsid w:val="00C16252"/>
    <w:rsid w:val="00C23FFD"/>
    <w:rsid w:val="00C40F73"/>
    <w:rsid w:val="00C42877"/>
    <w:rsid w:val="00C431CE"/>
    <w:rsid w:val="00C62AF7"/>
    <w:rsid w:val="00C80E9A"/>
    <w:rsid w:val="00C8639E"/>
    <w:rsid w:val="00C91CFB"/>
    <w:rsid w:val="00C97FB0"/>
    <w:rsid w:val="00CB7F22"/>
    <w:rsid w:val="00CC1D83"/>
    <w:rsid w:val="00D00087"/>
    <w:rsid w:val="00D01223"/>
    <w:rsid w:val="00D01457"/>
    <w:rsid w:val="00D05616"/>
    <w:rsid w:val="00D05A63"/>
    <w:rsid w:val="00D118C1"/>
    <w:rsid w:val="00D356F9"/>
    <w:rsid w:val="00D61478"/>
    <w:rsid w:val="00D64013"/>
    <w:rsid w:val="00D64EA4"/>
    <w:rsid w:val="00DB4A01"/>
    <w:rsid w:val="00E0710B"/>
    <w:rsid w:val="00E21F46"/>
    <w:rsid w:val="00E23A71"/>
    <w:rsid w:val="00E31CDC"/>
    <w:rsid w:val="00E537C3"/>
    <w:rsid w:val="00E6367A"/>
    <w:rsid w:val="00E730A3"/>
    <w:rsid w:val="00E8391D"/>
    <w:rsid w:val="00E9038F"/>
    <w:rsid w:val="00E91AD3"/>
    <w:rsid w:val="00EA42C0"/>
    <w:rsid w:val="00EC046F"/>
    <w:rsid w:val="00EC201D"/>
    <w:rsid w:val="00EC50B3"/>
    <w:rsid w:val="00F1514F"/>
    <w:rsid w:val="00F16ADC"/>
    <w:rsid w:val="00F2284B"/>
    <w:rsid w:val="00F3262F"/>
    <w:rsid w:val="00F50FC6"/>
    <w:rsid w:val="00F539D7"/>
    <w:rsid w:val="00F60868"/>
    <w:rsid w:val="00F72968"/>
    <w:rsid w:val="00F843F6"/>
    <w:rsid w:val="00F920A2"/>
    <w:rsid w:val="00F93E1C"/>
    <w:rsid w:val="00FA34D4"/>
    <w:rsid w:val="00FA6EED"/>
    <w:rsid w:val="00FB2D15"/>
    <w:rsid w:val="00FB4329"/>
    <w:rsid w:val="00FD3E06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CF0BF4DC-E0BC-477C-AC67-69784C1A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9FAD-310E-4861-B2E8-A03561D3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2020-04-23T07:02:00Z</dcterms:created>
  <dcterms:modified xsi:type="dcterms:W3CDTF">2020-04-23T07:02:00Z</dcterms:modified>
</cp:coreProperties>
</file>