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D6FA0" w14:textId="0568F7ED" w:rsidR="00E21F46" w:rsidRPr="001C74FC" w:rsidRDefault="001C74FC" w:rsidP="00300B7A">
      <w:pPr>
        <w:pStyle w:val="NoSpacing"/>
        <w:jc w:val="right"/>
        <w:rPr>
          <w:lang w:val="ru-RU"/>
        </w:rPr>
      </w:pPr>
      <w:r>
        <w:rPr>
          <w:lang w:val="ru-RU"/>
        </w:rPr>
        <w:t>Информация для СМИ</w:t>
      </w:r>
    </w:p>
    <w:p w14:paraId="755FEFD0" w14:textId="333022F3" w:rsidR="00E21F46" w:rsidRPr="00810C1B" w:rsidRDefault="00FE49DF" w:rsidP="00E21F46">
      <w:pPr>
        <w:spacing w:after="0" w:line="240" w:lineRule="auto"/>
        <w:jc w:val="right"/>
      </w:pPr>
      <w:r>
        <w:t>2</w:t>
      </w:r>
      <w:r w:rsidR="002C2491">
        <w:t>8</w:t>
      </w:r>
      <w:r>
        <w:t>.01.2020</w:t>
      </w:r>
      <w:r w:rsidR="00D64013" w:rsidRPr="00810C1B">
        <w:t>.</w:t>
      </w:r>
    </w:p>
    <w:p w14:paraId="19D3F1B8" w14:textId="77777777" w:rsidR="002104A1" w:rsidRPr="00810C1B" w:rsidRDefault="002104A1" w:rsidP="00E21F46">
      <w:pPr>
        <w:spacing w:after="0" w:line="240" w:lineRule="auto"/>
        <w:jc w:val="right"/>
      </w:pPr>
    </w:p>
    <w:p w14:paraId="295F510B" w14:textId="5647A99C" w:rsidR="001C74FC" w:rsidRPr="001C74FC" w:rsidRDefault="00070331" w:rsidP="00C40F73">
      <w:pPr>
        <w:rPr>
          <w:b/>
          <w:sz w:val="28"/>
          <w:szCs w:val="28"/>
          <w:lang w:val="ru-RU"/>
        </w:rPr>
      </w:pPr>
      <w:r w:rsidRPr="00300B7A">
        <w:rPr>
          <w:b/>
          <w:sz w:val="28"/>
          <w:szCs w:val="28"/>
        </w:rPr>
        <w:t xml:space="preserve">LTAB: </w:t>
      </w:r>
      <w:r w:rsidR="001C74FC">
        <w:rPr>
          <w:b/>
          <w:sz w:val="28"/>
          <w:szCs w:val="28"/>
          <w:lang w:val="ru-RU"/>
        </w:rPr>
        <w:t xml:space="preserve">пострадавшие в ДТП получают компенсацию ОСТА быстрее </w:t>
      </w:r>
    </w:p>
    <w:p w14:paraId="17219CEB" w14:textId="12E3003E" w:rsidR="001C74FC" w:rsidRPr="001C74FC" w:rsidRDefault="001C74FC" w:rsidP="005948F5">
      <w:pPr>
        <w:spacing w:after="0" w:line="240" w:lineRule="auto"/>
        <w:jc w:val="both"/>
        <w:rPr>
          <w:b/>
          <w:lang w:val="ru-RU"/>
        </w:rPr>
      </w:pPr>
      <w:r w:rsidRPr="001C74FC">
        <w:rPr>
          <w:b/>
        </w:rPr>
        <w:t xml:space="preserve">Статистика Латвийского бюро страховщиков транспортных средств (далее </w:t>
      </w:r>
      <w:r w:rsidRPr="00810C1B">
        <w:rPr>
          <w:b/>
        </w:rPr>
        <w:t>– LTAB)</w:t>
      </w:r>
      <w:r>
        <w:rPr>
          <w:b/>
          <w:lang w:val="ru-RU"/>
        </w:rPr>
        <w:t xml:space="preserve"> свидетельствует, что среднее количество дней от момента подачи заявления о страховом случае до принятия решения составило 35 дней. По сравнению с 2017 годом этот период сократился на 23,92% (с 46 дней). «Существенное сокращение наблюдалось именно в 2019 году, что связано с вложениями страховщиков в разработку и введение инноваций, сделанными в последние годы. Данные инновации направлены на улучшение обслуживания клиентов», - объясняет председатель правления </w:t>
      </w:r>
      <w:r w:rsidRPr="005948F5">
        <w:rPr>
          <w:b/>
          <w:bCs/>
        </w:rPr>
        <w:t>LTAB</w:t>
      </w:r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Янис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Абашин</w:t>
      </w:r>
      <w:proofErr w:type="spellEnd"/>
      <w:r>
        <w:rPr>
          <w:b/>
          <w:bCs/>
          <w:lang w:val="ru-RU"/>
        </w:rPr>
        <w:t xml:space="preserve">. </w:t>
      </w:r>
    </w:p>
    <w:p w14:paraId="024D1A15" w14:textId="77777777" w:rsidR="001C74FC" w:rsidRDefault="001C74FC" w:rsidP="001A6CED">
      <w:pPr>
        <w:spacing w:after="0" w:line="240" w:lineRule="auto"/>
        <w:jc w:val="both"/>
        <w:rPr>
          <w:b/>
        </w:rPr>
      </w:pPr>
    </w:p>
    <w:p w14:paraId="0B56C17B" w14:textId="3C9096ED" w:rsidR="00C40F73" w:rsidRDefault="001C74FC" w:rsidP="001A6CED">
      <w:pPr>
        <w:spacing w:after="0" w:line="240" w:lineRule="auto"/>
        <w:jc w:val="both"/>
        <w:rPr>
          <w:bCs/>
          <w:lang w:val="ru-RU"/>
        </w:rPr>
      </w:pPr>
      <w:r>
        <w:rPr>
          <w:bCs/>
          <w:lang w:val="ru-RU"/>
        </w:rPr>
        <w:t>С</w:t>
      </w:r>
      <w:r>
        <w:rPr>
          <w:bCs/>
          <w:lang w:val="ru-RU"/>
        </w:rPr>
        <w:t>реднее количество дней с момента подачи заявления о страховом случае до принятия решения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>с</w:t>
      </w:r>
      <w:proofErr w:type="spellStart"/>
      <w:r w:rsidRPr="001C74FC">
        <w:rPr>
          <w:bCs/>
        </w:rPr>
        <w:t>ущественн</w:t>
      </w:r>
      <w:proofErr w:type="spellEnd"/>
      <w:r>
        <w:rPr>
          <w:bCs/>
          <w:lang w:val="ru-RU"/>
        </w:rPr>
        <w:t xml:space="preserve">о отличается </w:t>
      </w:r>
      <w:r>
        <w:rPr>
          <w:bCs/>
          <w:lang w:val="ru-RU"/>
        </w:rPr>
        <w:t xml:space="preserve">в зависимости от того, было ли ДТП зафиксировано при помощи согласованного извещения или оформлено при помощи полицейского протокола. В первом случае решение о выплате компенсации </w:t>
      </w:r>
      <w:r w:rsidR="00551964">
        <w:rPr>
          <w:bCs/>
          <w:lang w:val="ru-RU"/>
        </w:rPr>
        <w:t xml:space="preserve">в прошлом году страховщики принимали в среднем за 32 дня, а во втором – за 40 дней. «Это объясняется главным образом процедурой обмена информацией между Государственной полицией и страховщиками, а также возможно возбужденными криминальными процессами, что существенно продлевает средний период принятия решения», - рассказывает Я. </w:t>
      </w:r>
      <w:proofErr w:type="spellStart"/>
      <w:r w:rsidR="00551964">
        <w:rPr>
          <w:bCs/>
          <w:lang w:val="ru-RU"/>
        </w:rPr>
        <w:t>Абашин</w:t>
      </w:r>
      <w:proofErr w:type="spellEnd"/>
      <w:r w:rsidR="00551964">
        <w:rPr>
          <w:bCs/>
          <w:lang w:val="ru-RU"/>
        </w:rPr>
        <w:t xml:space="preserve">. </w:t>
      </w:r>
    </w:p>
    <w:p w14:paraId="668A4BF9" w14:textId="77777777" w:rsidR="001C74FC" w:rsidRPr="001C74FC" w:rsidRDefault="001C74FC" w:rsidP="001A6CED">
      <w:pPr>
        <w:spacing w:after="0" w:line="240" w:lineRule="auto"/>
        <w:jc w:val="both"/>
        <w:rPr>
          <w:bCs/>
          <w:lang w:val="ru-RU"/>
        </w:rPr>
      </w:pPr>
    </w:p>
    <w:p w14:paraId="52B749FD" w14:textId="4ADB7C3A" w:rsidR="00A06B8A" w:rsidRPr="00C1266F" w:rsidRDefault="00551964" w:rsidP="001A6CED">
      <w:pPr>
        <w:spacing w:after="0" w:line="240" w:lineRule="auto"/>
        <w:jc w:val="both"/>
        <w:rPr>
          <w:bCs/>
          <w:lang w:val="ru-RU"/>
        </w:rPr>
      </w:pPr>
      <w:r>
        <w:rPr>
          <w:bCs/>
          <w:lang w:val="ru-RU"/>
        </w:rPr>
        <w:t xml:space="preserve">Как один из факторов, в последнее время поспособствовавших уменьшению средней продолжительности принятия решения, можно упомянуть введенную </w:t>
      </w:r>
      <w:r>
        <w:rPr>
          <w:bCs/>
        </w:rPr>
        <w:t>LTAB</w:t>
      </w:r>
      <w:r>
        <w:rPr>
          <w:bCs/>
          <w:lang w:val="ru-RU"/>
        </w:rPr>
        <w:t xml:space="preserve"> в 2018 году функцию заполнения согласованного извещения в приложении </w:t>
      </w:r>
      <w:r>
        <w:rPr>
          <w:bCs/>
        </w:rPr>
        <w:t>LTAB OCTA.</w:t>
      </w:r>
      <w:r w:rsidR="00C1266F">
        <w:rPr>
          <w:bCs/>
          <w:lang w:val="ru-RU"/>
        </w:rPr>
        <w:t xml:space="preserve"> «Хотя число тех, кто заполняет Согласованное извещение в мобильном приложении растет медленно, мы все же уверены, что в будущем эту функцию </w:t>
      </w:r>
      <w:r w:rsidR="009D16F2">
        <w:rPr>
          <w:bCs/>
          <w:lang w:val="ru-RU"/>
        </w:rPr>
        <w:t xml:space="preserve">все активнее </w:t>
      </w:r>
      <w:r w:rsidR="00C1266F">
        <w:rPr>
          <w:bCs/>
          <w:lang w:val="ru-RU"/>
        </w:rPr>
        <w:t xml:space="preserve">будут использовать те, кто попал в незначительное происшествие. Для информирования и обучения водителей, мы и в 2020 году планируем организовать разъяснительную кампанию, цель которой стимулировать использование мобильного Согласованного извещения, а также произвести функциональные улучшения в процессе заполнения Согласованного извещения в приложении </w:t>
      </w:r>
      <w:r w:rsidR="00C1266F">
        <w:rPr>
          <w:bCs/>
        </w:rPr>
        <w:t>LTAB OCTA</w:t>
      </w:r>
      <w:r w:rsidR="00C1266F">
        <w:rPr>
          <w:bCs/>
          <w:lang w:val="ru-RU"/>
        </w:rPr>
        <w:t xml:space="preserve">», - информирует Я. </w:t>
      </w:r>
      <w:proofErr w:type="spellStart"/>
      <w:r w:rsidR="00C1266F">
        <w:rPr>
          <w:bCs/>
          <w:lang w:val="ru-RU"/>
        </w:rPr>
        <w:t>Абашин</w:t>
      </w:r>
      <w:proofErr w:type="spellEnd"/>
      <w:r w:rsidR="00C1266F">
        <w:rPr>
          <w:bCs/>
          <w:lang w:val="ru-RU"/>
        </w:rPr>
        <w:t>, добавляя, что в прошлом году согласованное извещение в мобильной версии заполнил</w:t>
      </w:r>
      <w:r w:rsidR="009D16F2">
        <w:rPr>
          <w:bCs/>
          <w:lang w:val="ru-RU"/>
        </w:rPr>
        <w:t>и</w:t>
      </w:r>
      <w:r w:rsidR="00C1266F">
        <w:rPr>
          <w:bCs/>
          <w:lang w:val="ru-RU"/>
        </w:rPr>
        <w:t xml:space="preserve"> 1,34% автоводителей, фиксировавших обстоятельства ДТП при помощи согласованного извещения. </w:t>
      </w:r>
    </w:p>
    <w:p w14:paraId="5D0B77EE" w14:textId="77777777" w:rsidR="00551964" w:rsidRDefault="00551964" w:rsidP="001A6CED">
      <w:pPr>
        <w:spacing w:after="0" w:line="240" w:lineRule="auto"/>
        <w:jc w:val="both"/>
        <w:rPr>
          <w:bCs/>
        </w:rPr>
      </w:pPr>
    </w:p>
    <w:p w14:paraId="2CA20E22" w14:textId="3371BC83" w:rsidR="000D3EC5" w:rsidRPr="00C1266F" w:rsidRDefault="00C1266F" w:rsidP="001A6CED">
      <w:pPr>
        <w:spacing w:after="0" w:line="240" w:lineRule="auto"/>
        <w:jc w:val="both"/>
        <w:rPr>
          <w:bCs/>
          <w:lang w:val="en-US"/>
        </w:rPr>
      </w:pPr>
      <w:r>
        <w:rPr>
          <w:bCs/>
          <w:lang w:val="ru-RU"/>
        </w:rPr>
        <w:t xml:space="preserve">Данные </w:t>
      </w:r>
      <w:r w:rsidR="009D16F2">
        <w:rPr>
          <w:lang w:val="ru-RU"/>
        </w:rPr>
        <w:t>опроса</w:t>
      </w:r>
      <w:r w:rsidR="009D16F2">
        <w:rPr>
          <w:lang w:val="ru-RU"/>
        </w:rPr>
        <w:t>,</w:t>
      </w:r>
      <w:r w:rsidR="009D16F2">
        <w:rPr>
          <w:bCs/>
          <w:lang w:val="ru-RU"/>
        </w:rPr>
        <w:t xml:space="preserve"> </w:t>
      </w:r>
      <w:r>
        <w:rPr>
          <w:bCs/>
          <w:lang w:val="ru-RU"/>
        </w:rPr>
        <w:t xml:space="preserve">проведенного </w:t>
      </w:r>
      <w:r>
        <w:t>LTAB</w:t>
      </w:r>
      <w:r>
        <w:rPr>
          <w:bCs/>
          <w:lang w:val="ru-RU"/>
        </w:rPr>
        <w:t xml:space="preserve"> в</w:t>
      </w:r>
      <w:r w:rsidRPr="00C1266F">
        <w:rPr>
          <w:bCs/>
        </w:rPr>
        <w:t xml:space="preserve"> </w:t>
      </w:r>
      <w:proofErr w:type="spellStart"/>
      <w:r w:rsidRPr="00C1266F">
        <w:rPr>
          <w:bCs/>
        </w:rPr>
        <w:t>январе</w:t>
      </w:r>
      <w:proofErr w:type="spellEnd"/>
      <w:r w:rsidRPr="00C1266F">
        <w:rPr>
          <w:bCs/>
        </w:rPr>
        <w:t xml:space="preserve"> 2020 </w:t>
      </w:r>
      <w:proofErr w:type="spellStart"/>
      <w:r w:rsidRPr="00C1266F">
        <w:rPr>
          <w:bCs/>
        </w:rPr>
        <w:t>года</w:t>
      </w:r>
      <w:proofErr w:type="spellEnd"/>
      <w:r>
        <w:rPr>
          <w:lang w:val="ru-RU"/>
        </w:rPr>
        <w:t xml:space="preserve">, в котором приняло участие 300 автоводителей, свидетельствуют, что немного больше половины автоводителей (51%) знают, что мобильное Согласованное извещение можно заполнить электронно. Из тех водителей, кто знает об этой возможности, 46% знают, что это можно сделать в приложении </w:t>
      </w:r>
      <w:r w:rsidRPr="000D3EC5">
        <w:t>LTAB OCTA</w:t>
      </w:r>
      <w:r>
        <w:rPr>
          <w:lang w:val="ru-RU"/>
        </w:rPr>
        <w:t xml:space="preserve">. «Все еще почти 30% автоводителей не готовы заполнять Согласованное извещение в электронной форме. Чаще всего потому, что они не используют смартфоны, а также потому, что не уверены, что смогут правильно заполнить Согласованное извещение в электронной форме», - поясняет председатель правления </w:t>
      </w:r>
      <w:r>
        <w:t>LTAB</w:t>
      </w:r>
      <w:r>
        <w:rPr>
          <w:lang w:val="ru-RU"/>
        </w:rPr>
        <w:t>.</w:t>
      </w:r>
    </w:p>
    <w:p w14:paraId="0B30AB29" w14:textId="77777777" w:rsidR="00C1266F" w:rsidRDefault="00C1266F" w:rsidP="001A6CED">
      <w:pPr>
        <w:spacing w:after="0" w:line="240" w:lineRule="auto"/>
        <w:jc w:val="both"/>
      </w:pPr>
    </w:p>
    <w:p w14:paraId="35F0C0ED" w14:textId="2D59C170" w:rsidR="00C1266F" w:rsidRDefault="00C1266F" w:rsidP="009D16F2">
      <w:pPr>
        <w:spacing w:after="0" w:line="240" w:lineRule="auto"/>
        <w:jc w:val="both"/>
        <w:rPr>
          <w:bCs/>
        </w:rPr>
      </w:pPr>
      <w:r w:rsidRPr="009D16F2">
        <w:rPr>
          <w:bCs/>
        </w:rPr>
        <w:t xml:space="preserve">Функция заполнения согласованного извещения в приложении LTAB OCTA позволяет пострадавшим в ДТП быстро и удобно фиксировать обстоятельства аварии, </w:t>
      </w:r>
      <w:proofErr w:type="spellStart"/>
      <w:r w:rsidRPr="009D16F2">
        <w:rPr>
          <w:bCs/>
        </w:rPr>
        <w:t>указывать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информацию</w:t>
      </w:r>
      <w:proofErr w:type="spellEnd"/>
      <w:r w:rsidRPr="009D16F2">
        <w:rPr>
          <w:bCs/>
        </w:rPr>
        <w:t xml:space="preserve"> о </w:t>
      </w:r>
      <w:proofErr w:type="spellStart"/>
      <w:r w:rsidRPr="009D16F2">
        <w:rPr>
          <w:bCs/>
        </w:rPr>
        <w:t>вовлеченных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сторонах</w:t>
      </w:r>
      <w:proofErr w:type="spellEnd"/>
      <w:r w:rsidRPr="009D16F2">
        <w:rPr>
          <w:bCs/>
        </w:rPr>
        <w:t xml:space="preserve">, </w:t>
      </w:r>
      <w:proofErr w:type="spellStart"/>
      <w:r w:rsidRPr="009D16F2">
        <w:rPr>
          <w:bCs/>
        </w:rPr>
        <w:t>подтверждать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данные</w:t>
      </w:r>
      <w:proofErr w:type="spellEnd"/>
      <w:r w:rsidRPr="009D16F2">
        <w:rPr>
          <w:bCs/>
        </w:rPr>
        <w:t xml:space="preserve"> и электронно </w:t>
      </w:r>
      <w:proofErr w:type="spellStart"/>
      <w:r w:rsidRPr="009D16F2">
        <w:rPr>
          <w:bCs/>
        </w:rPr>
        <w:t>отсылать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ее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страховщикам</w:t>
      </w:r>
      <w:proofErr w:type="spellEnd"/>
      <w:r w:rsidRPr="009D16F2">
        <w:rPr>
          <w:bCs/>
        </w:rPr>
        <w:t xml:space="preserve">. </w:t>
      </w:r>
      <w:proofErr w:type="spellStart"/>
      <w:r w:rsidRPr="009D16F2">
        <w:rPr>
          <w:bCs/>
        </w:rPr>
        <w:t>Беря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во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внимание</w:t>
      </w:r>
      <w:proofErr w:type="spellEnd"/>
      <w:r w:rsidRPr="009D16F2">
        <w:rPr>
          <w:bCs/>
        </w:rPr>
        <w:t xml:space="preserve">, </w:t>
      </w:r>
      <w:proofErr w:type="spellStart"/>
      <w:r w:rsidRPr="009D16F2">
        <w:rPr>
          <w:bCs/>
        </w:rPr>
        <w:t>что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приложение</w:t>
      </w:r>
      <w:proofErr w:type="spellEnd"/>
      <w:r w:rsidRPr="009D16F2">
        <w:rPr>
          <w:bCs/>
        </w:rPr>
        <w:t xml:space="preserve"> LTAB OCTA </w:t>
      </w:r>
      <w:proofErr w:type="spellStart"/>
      <w:r w:rsidRPr="009D16F2">
        <w:rPr>
          <w:bCs/>
        </w:rPr>
        <w:t>привязано</w:t>
      </w:r>
      <w:proofErr w:type="spellEnd"/>
      <w:r w:rsidRPr="009D16F2">
        <w:rPr>
          <w:bCs/>
        </w:rPr>
        <w:t xml:space="preserve"> к </w:t>
      </w:r>
      <w:proofErr w:type="spellStart"/>
      <w:r w:rsidRPr="009D16F2">
        <w:rPr>
          <w:bCs/>
        </w:rPr>
        <w:t>поддерживаемой</w:t>
      </w:r>
      <w:proofErr w:type="spellEnd"/>
      <w:r w:rsidRPr="009D16F2">
        <w:rPr>
          <w:bCs/>
        </w:rPr>
        <w:t xml:space="preserve"> LTAB </w:t>
      </w:r>
      <w:proofErr w:type="spellStart"/>
      <w:r w:rsidRPr="009D16F2">
        <w:rPr>
          <w:bCs/>
        </w:rPr>
        <w:t>базе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данных</w:t>
      </w:r>
      <w:proofErr w:type="spellEnd"/>
      <w:r w:rsidRPr="009D16F2">
        <w:rPr>
          <w:bCs/>
        </w:rPr>
        <w:t xml:space="preserve"> OCTA, </w:t>
      </w:r>
      <w:proofErr w:type="spellStart"/>
      <w:r w:rsidRPr="009D16F2">
        <w:rPr>
          <w:bCs/>
        </w:rPr>
        <w:t>введение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данных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участниками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аварии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займет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меньше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времени</w:t>
      </w:r>
      <w:proofErr w:type="spellEnd"/>
      <w:r w:rsidRPr="009D16F2">
        <w:rPr>
          <w:bCs/>
        </w:rPr>
        <w:t xml:space="preserve">, </w:t>
      </w:r>
      <w:proofErr w:type="spellStart"/>
      <w:r w:rsidRPr="009D16F2">
        <w:rPr>
          <w:bCs/>
        </w:rPr>
        <w:t>поскольку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они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автоматически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будут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включаться</w:t>
      </w:r>
      <w:proofErr w:type="spellEnd"/>
      <w:r w:rsidRPr="009D16F2">
        <w:rPr>
          <w:bCs/>
        </w:rPr>
        <w:t xml:space="preserve"> в </w:t>
      </w:r>
      <w:proofErr w:type="spellStart"/>
      <w:r w:rsidRPr="009D16F2">
        <w:rPr>
          <w:bCs/>
        </w:rPr>
        <w:t>протокол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согласованного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извещения</w:t>
      </w:r>
      <w:proofErr w:type="spellEnd"/>
      <w:r w:rsidRPr="009D16F2">
        <w:rPr>
          <w:bCs/>
        </w:rPr>
        <w:t xml:space="preserve">. </w:t>
      </w:r>
      <w:proofErr w:type="spellStart"/>
      <w:r w:rsidRPr="009D16F2">
        <w:rPr>
          <w:bCs/>
        </w:rPr>
        <w:t>Кроме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того</w:t>
      </w:r>
      <w:proofErr w:type="spellEnd"/>
      <w:r w:rsidRPr="009D16F2">
        <w:rPr>
          <w:bCs/>
        </w:rPr>
        <w:t xml:space="preserve">, </w:t>
      </w:r>
      <w:r w:rsidRPr="009D16F2">
        <w:rPr>
          <w:bCs/>
        </w:rPr>
        <w:lastRenderedPageBreak/>
        <w:t xml:space="preserve">авторизовавшись и подтвердив заполненное </w:t>
      </w:r>
      <w:proofErr w:type="spellStart"/>
      <w:r w:rsidRPr="009D16F2">
        <w:rPr>
          <w:bCs/>
        </w:rPr>
        <w:t>согласованное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извещение</w:t>
      </w:r>
      <w:proofErr w:type="spellEnd"/>
      <w:r w:rsidRPr="009D16F2">
        <w:rPr>
          <w:bCs/>
        </w:rPr>
        <w:t xml:space="preserve">, оно будет подписано </w:t>
      </w:r>
      <w:proofErr w:type="spellStart"/>
      <w:r w:rsidRPr="009D16F2">
        <w:rPr>
          <w:bCs/>
        </w:rPr>
        <w:t>обе</w:t>
      </w:r>
      <w:proofErr w:type="spellEnd"/>
      <w:r w:rsidRPr="009D16F2">
        <w:rPr>
          <w:bCs/>
        </w:rPr>
        <w:t xml:space="preserve">ими </w:t>
      </w:r>
      <w:proofErr w:type="spellStart"/>
      <w:r w:rsidRPr="009D16F2">
        <w:rPr>
          <w:bCs/>
        </w:rPr>
        <w:t>сторонами</w:t>
      </w:r>
      <w:proofErr w:type="spellEnd"/>
      <w:r w:rsidRPr="009D16F2">
        <w:rPr>
          <w:bCs/>
        </w:rPr>
        <w:t xml:space="preserve"> посредством электронной подписи и </w:t>
      </w:r>
      <w:proofErr w:type="spellStart"/>
      <w:r w:rsidRPr="009D16F2">
        <w:rPr>
          <w:bCs/>
        </w:rPr>
        <w:t>годно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для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всех</w:t>
      </w:r>
      <w:proofErr w:type="spellEnd"/>
      <w:r w:rsidRPr="009D16F2">
        <w:rPr>
          <w:bCs/>
        </w:rPr>
        <w:t xml:space="preserve"> </w:t>
      </w:r>
      <w:proofErr w:type="spellStart"/>
      <w:r w:rsidRPr="009D16F2">
        <w:rPr>
          <w:bCs/>
        </w:rPr>
        <w:t>страховщиков</w:t>
      </w:r>
      <w:proofErr w:type="spellEnd"/>
      <w:r w:rsidRPr="009D16F2">
        <w:rPr>
          <w:bCs/>
        </w:rPr>
        <w:t>.</w:t>
      </w:r>
    </w:p>
    <w:p w14:paraId="675EA2FA" w14:textId="77777777" w:rsidR="009D16F2" w:rsidRPr="009D16F2" w:rsidRDefault="009D16F2" w:rsidP="009D16F2">
      <w:pPr>
        <w:spacing w:after="0" w:line="240" w:lineRule="auto"/>
        <w:jc w:val="both"/>
        <w:rPr>
          <w:bCs/>
        </w:rPr>
      </w:pPr>
      <w:bookmarkStart w:id="0" w:name="_GoBack"/>
      <w:bookmarkEnd w:id="0"/>
    </w:p>
    <w:p w14:paraId="7AED8DDB" w14:textId="77777777" w:rsidR="009D16F2" w:rsidRDefault="009D16F2" w:rsidP="009D16F2">
      <w:pPr>
        <w:jc w:val="both"/>
        <w:rPr>
          <w:lang w:val="ru-RU"/>
        </w:rPr>
      </w:pPr>
      <w:r>
        <w:rPr>
          <w:lang w:val="ru-RU"/>
        </w:rPr>
        <w:t>В 1997 году в Латвии была введена система ОСТА.  Право производить страхование ОСТА в Латвии есть у AAS “</w:t>
      </w:r>
      <w:proofErr w:type="spellStart"/>
      <w:r>
        <w:rPr>
          <w:lang w:val="ru-RU"/>
        </w:rPr>
        <w:t>Balta</w:t>
      </w:r>
      <w:proofErr w:type="spellEnd"/>
      <w:r>
        <w:rPr>
          <w:lang w:val="ru-RU"/>
        </w:rPr>
        <w:t>”, AAS “</w:t>
      </w:r>
      <w:proofErr w:type="spellStart"/>
      <w:r>
        <w:rPr>
          <w:lang w:val="ru-RU"/>
        </w:rPr>
        <w:t>Baltijas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Apdrošināšanas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Nams</w:t>
      </w:r>
      <w:proofErr w:type="spellEnd"/>
      <w:r>
        <w:rPr>
          <w:lang w:val="ru-RU"/>
        </w:rPr>
        <w:t xml:space="preserve">”, AAS “BTA Baltic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Company</w:t>
      </w:r>
      <w:proofErr w:type="spellEnd"/>
      <w:r>
        <w:rPr>
          <w:lang w:val="ru-RU"/>
        </w:rPr>
        <w:t>”, латвийский филиал ADB “</w:t>
      </w:r>
      <w:proofErr w:type="spellStart"/>
      <w:r>
        <w:rPr>
          <w:lang w:val="ru-RU"/>
        </w:rPr>
        <w:t>Compensa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Vienna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Group</w:t>
      </w:r>
      <w:proofErr w:type="spellEnd"/>
      <w:r>
        <w:rPr>
          <w:lang w:val="ru-RU"/>
        </w:rPr>
        <w:t xml:space="preserve">”, латвийский филиал SE “ERGO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>”, латвийский филиал ADB “</w:t>
      </w:r>
      <w:proofErr w:type="spellStart"/>
      <w:r>
        <w:rPr>
          <w:lang w:val="ru-RU"/>
        </w:rPr>
        <w:t>Gjensidige</w:t>
      </w:r>
      <w:proofErr w:type="spellEnd"/>
      <w:r>
        <w:rPr>
          <w:lang w:val="ru-RU"/>
        </w:rPr>
        <w:t>”, латвийский филиал AS “</w:t>
      </w:r>
      <w:proofErr w:type="spellStart"/>
      <w:r>
        <w:rPr>
          <w:lang w:val="ru-RU"/>
        </w:rPr>
        <w:t>If</w:t>
      </w:r>
      <w:proofErr w:type="spellEnd"/>
      <w:r>
        <w:rPr>
          <w:lang w:val="ru-RU"/>
        </w:rPr>
        <w:t xml:space="preserve"> P&amp;C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>”, латвийский филиал AS “</w:t>
      </w:r>
      <w:proofErr w:type="spellStart"/>
      <w:r>
        <w:rPr>
          <w:lang w:val="ru-RU"/>
        </w:rPr>
        <w:t>Seesam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>” и латвийский филиал AS “</w:t>
      </w:r>
      <w:proofErr w:type="spellStart"/>
      <w:r>
        <w:rPr>
          <w:lang w:val="ru-RU"/>
        </w:rPr>
        <w:t>Swedbank</w:t>
      </w:r>
      <w:proofErr w:type="spellEnd"/>
      <w:r>
        <w:rPr>
          <w:lang w:val="ru-RU"/>
        </w:rPr>
        <w:t xml:space="preserve"> P&amp;C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>”.</w:t>
      </w:r>
    </w:p>
    <w:p w14:paraId="5BD9BA24" w14:textId="77777777" w:rsidR="009D16F2" w:rsidRDefault="009D16F2" w:rsidP="009D16F2">
      <w:pPr>
        <w:spacing w:after="0"/>
        <w:jc w:val="right"/>
        <w:rPr>
          <w:i/>
          <w:iCs/>
          <w:lang w:val="ru-RU"/>
        </w:rPr>
      </w:pPr>
    </w:p>
    <w:p w14:paraId="0667F9D5" w14:textId="18504E54" w:rsidR="009D16F2" w:rsidRDefault="009D16F2" w:rsidP="009D16F2">
      <w:pPr>
        <w:spacing w:after="0"/>
        <w:jc w:val="right"/>
        <w:rPr>
          <w:lang w:val="ru-RU"/>
        </w:rPr>
      </w:pPr>
      <w:r>
        <w:rPr>
          <w:i/>
          <w:iCs/>
          <w:lang w:val="ru-RU"/>
        </w:rPr>
        <w:t>Информацию подготовил:</w:t>
      </w:r>
    </w:p>
    <w:p w14:paraId="5DE820BE" w14:textId="77777777" w:rsidR="009D16F2" w:rsidRDefault="009D16F2" w:rsidP="009D16F2">
      <w:pPr>
        <w:spacing w:after="0"/>
        <w:jc w:val="right"/>
        <w:rPr>
          <w:lang w:val="ru-RU"/>
        </w:rPr>
      </w:pPr>
      <w:r>
        <w:rPr>
          <w:i/>
          <w:iCs/>
          <w:lang w:val="ru-RU"/>
        </w:rPr>
        <w:t xml:space="preserve">Консультант LTAB по связям с общественностью </w:t>
      </w:r>
    </w:p>
    <w:p w14:paraId="2D3CF3FD" w14:textId="77777777" w:rsidR="009D16F2" w:rsidRDefault="009D16F2" w:rsidP="009D16F2">
      <w:pPr>
        <w:spacing w:after="0"/>
        <w:jc w:val="right"/>
        <w:rPr>
          <w:lang w:val="ru-RU"/>
        </w:rPr>
      </w:pPr>
      <w:proofErr w:type="spellStart"/>
      <w:r>
        <w:rPr>
          <w:i/>
          <w:iCs/>
          <w:lang w:val="ru-RU"/>
        </w:rPr>
        <w:t>Гинтс</w:t>
      </w:r>
      <w:proofErr w:type="spell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ru-RU"/>
        </w:rPr>
        <w:t>Лаздиньш</w:t>
      </w:r>
      <w:proofErr w:type="spellEnd"/>
    </w:p>
    <w:p w14:paraId="1668F805" w14:textId="77777777" w:rsidR="009D16F2" w:rsidRDefault="009D16F2" w:rsidP="009D16F2">
      <w:pPr>
        <w:spacing w:after="0"/>
        <w:jc w:val="right"/>
        <w:rPr>
          <w:i/>
          <w:iCs/>
          <w:lang w:val="ru-RU"/>
        </w:rPr>
      </w:pPr>
      <w:r>
        <w:rPr>
          <w:i/>
          <w:iCs/>
          <w:lang w:val="ru-RU"/>
        </w:rPr>
        <w:t>Тел: +371 29442282</w:t>
      </w:r>
    </w:p>
    <w:p w14:paraId="53FF99C1" w14:textId="77777777" w:rsidR="009D16F2" w:rsidRDefault="009D16F2" w:rsidP="009D16F2">
      <w:pPr>
        <w:spacing w:after="0"/>
        <w:jc w:val="right"/>
        <w:rPr>
          <w:lang w:val="ru-RU"/>
        </w:rPr>
      </w:pPr>
      <w:r>
        <w:rPr>
          <w:i/>
          <w:iCs/>
          <w:lang w:val="ru-RU"/>
        </w:rPr>
        <w:t xml:space="preserve">Е-почта: </w:t>
      </w:r>
      <w:hyperlink r:id="rId7" w:history="1">
        <w:r>
          <w:rPr>
            <w:rStyle w:val="Hyperlink"/>
            <w:i/>
            <w:iCs/>
            <w:color w:val="0000FF"/>
            <w:lang w:val="ru-RU"/>
          </w:rPr>
          <w:t>gints@olsen.lv</w:t>
        </w:r>
      </w:hyperlink>
    </w:p>
    <w:p w14:paraId="0FBA54F6" w14:textId="77777777" w:rsidR="009D16F2" w:rsidRDefault="009D16F2" w:rsidP="009D16F2">
      <w:pPr>
        <w:spacing w:after="0" w:line="240" w:lineRule="auto"/>
        <w:jc w:val="both"/>
        <w:rPr>
          <w:lang w:val="ru-RU"/>
        </w:rPr>
      </w:pPr>
    </w:p>
    <w:p w14:paraId="7A5A1EA8" w14:textId="77777777" w:rsidR="009D16F2" w:rsidRDefault="009D16F2" w:rsidP="009D16F2">
      <w:pPr>
        <w:spacing w:after="0" w:line="240" w:lineRule="auto"/>
        <w:jc w:val="both"/>
        <w:rPr>
          <w:lang w:val="ru-RU"/>
        </w:rPr>
      </w:pPr>
    </w:p>
    <w:p w14:paraId="09E46E88" w14:textId="02AE7C92" w:rsidR="00617E51" w:rsidRPr="009D16F2" w:rsidRDefault="00617E51" w:rsidP="009D16F2">
      <w:pPr>
        <w:spacing w:after="0" w:line="240" w:lineRule="auto"/>
        <w:jc w:val="both"/>
        <w:rPr>
          <w:lang w:val="ru-RU"/>
        </w:rPr>
      </w:pPr>
    </w:p>
    <w:sectPr w:rsidR="00617E51" w:rsidRPr="009D16F2" w:rsidSect="00A06B8A">
      <w:headerReference w:type="default" r:id="rId8"/>
      <w:footerReference w:type="default" r:id="rId9"/>
      <w:pgSz w:w="11906" w:h="16838"/>
      <w:pgMar w:top="1178" w:right="1274" w:bottom="1134" w:left="1418" w:header="426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7D0FC" w14:textId="77777777" w:rsidR="004A26F2" w:rsidRDefault="004A26F2" w:rsidP="00C62AF7">
      <w:pPr>
        <w:spacing w:after="0" w:line="240" w:lineRule="auto"/>
      </w:pPr>
      <w:r>
        <w:separator/>
      </w:r>
    </w:p>
  </w:endnote>
  <w:endnote w:type="continuationSeparator" w:id="0">
    <w:p w14:paraId="09303576" w14:textId="77777777" w:rsidR="004A26F2" w:rsidRDefault="004A26F2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6E16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8490" w:dyaOrig="433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6pt;height:19.5pt">
          <v:imagedata r:id="rId1" o:title=""/>
        </v:shape>
        <o:OLEObject Type="Embed" ProgID="CorelDraw.Graphic.17" ShapeID="_x0000_i1026" DrawAspect="Content" ObjectID="_1641712161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C30C7" w14:textId="77777777" w:rsidR="004A26F2" w:rsidRDefault="004A26F2" w:rsidP="00C62AF7">
      <w:pPr>
        <w:spacing w:after="0" w:line="240" w:lineRule="auto"/>
      </w:pPr>
      <w:r>
        <w:separator/>
      </w:r>
    </w:p>
  </w:footnote>
  <w:footnote w:type="continuationSeparator" w:id="0">
    <w:p w14:paraId="7A07B076" w14:textId="77777777" w:rsidR="004A26F2" w:rsidRDefault="004A26F2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85C2B" w14:textId="77755E37" w:rsidR="00E9038F" w:rsidRDefault="002104A1">
    <w:pPr>
      <w:pStyle w:val="Header"/>
    </w:pPr>
    <w:r>
      <w:object w:dxaOrig="2843" w:dyaOrig="1013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3.5pt">
          <v:imagedata r:id="rId1" o:title=""/>
        </v:shape>
        <o:OLEObject Type="Embed" ProgID="CorelDraw.Graphic.17" ShapeID="_x0000_i1025" DrawAspect="Content" ObjectID="_1641712160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65F0"/>
    <w:rsid w:val="00013C1F"/>
    <w:rsid w:val="000146EA"/>
    <w:rsid w:val="000211BE"/>
    <w:rsid w:val="00040165"/>
    <w:rsid w:val="00040D65"/>
    <w:rsid w:val="00052FAC"/>
    <w:rsid w:val="000533E0"/>
    <w:rsid w:val="00057CFE"/>
    <w:rsid w:val="00070331"/>
    <w:rsid w:val="00084B6D"/>
    <w:rsid w:val="00092C8C"/>
    <w:rsid w:val="00092E79"/>
    <w:rsid w:val="00094687"/>
    <w:rsid w:val="000B1DBA"/>
    <w:rsid w:val="000C4A9E"/>
    <w:rsid w:val="000D3EC5"/>
    <w:rsid w:val="00102D4A"/>
    <w:rsid w:val="00103B45"/>
    <w:rsid w:val="0011042D"/>
    <w:rsid w:val="00144F48"/>
    <w:rsid w:val="00153B22"/>
    <w:rsid w:val="00162149"/>
    <w:rsid w:val="00171015"/>
    <w:rsid w:val="00172BBC"/>
    <w:rsid w:val="001740B2"/>
    <w:rsid w:val="00196DE3"/>
    <w:rsid w:val="001A4C66"/>
    <w:rsid w:val="001A6CED"/>
    <w:rsid w:val="001B1813"/>
    <w:rsid w:val="001C65E0"/>
    <w:rsid w:val="001C74FC"/>
    <w:rsid w:val="001D3B28"/>
    <w:rsid w:val="001D6AEF"/>
    <w:rsid w:val="001E57C6"/>
    <w:rsid w:val="001E71BD"/>
    <w:rsid w:val="002104A1"/>
    <w:rsid w:val="00221376"/>
    <w:rsid w:val="00230126"/>
    <w:rsid w:val="00234BA2"/>
    <w:rsid w:val="002501E1"/>
    <w:rsid w:val="00250F1C"/>
    <w:rsid w:val="00261157"/>
    <w:rsid w:val="00262E82"/>
    <w:rsid w:val="002652E3"/>
    <w:rsid w:val="00266993"/>
    <w:rsid w:val="002724D9"/>
    <w:rsid w:val="0027402E"/>
    <w:rsid w:val="002756D5"/>
    <w:rsid w:val="00280754"/>
    <w:rsid w:val="00296F9D"/>
    <w:rsid w:val="002978D6"/>
    <w:rsid w:val="002B0D8B"/>
    <w:rsid w:val="002B572F"/>
    <w:rsid w:val="002C2491"/>
    <w:rsid w:val="002D5F23"/>
    <w:rsid w:val="002F2970"/>
    <w:rsid w:val="002F353B"/>
    <w:rsid w:val="00300B7A"/>
    <w:rsid w:val="00332B9B"/>
    <w:rsid w:val="00340F5E"/>
    <w:rsid w:val="003425AA"/>
    <w:rsid w:val="003427E6"/>
    <w:rsid w:val="003437E1"/>
    <w:rsid w:val="003537B5"/>
    <w:rsid w:val="00362517"/>
    <w:rsid w:val="00382C5D"/>
    <w:rsid w:val="003913C8"/>
    <w:rsid w:val="003924F1"/>
    <w:rsid w:val="003B1D0E"/>
    <w:rsid w:val="003B5F8E"/>
    <w:rsid w:val="003B6E24"/>
    <w:rsid w:val="003B79AF"/>
    <w:rsid w:val="003D14B9"/>
    <w:rsid w:val="003F0B61"/>
    <w:rsid w:val="0040102A"/>
    <w:rsid w:val="00403AB9"/>
    <w:rsid w:val="00412360"/>
    <w:rsid w:val="00424057"/>
    <w:rsid w:val="00434303"/>
    <w:rsid w:val="00463942"/>
    <w:rsid w:val="0046482D"/>
    <w:rsid w:val="004665D5"/>
    <w:rsid w:val="00471AE6"/>
    <w:rsid w:val="00472967"/>
    <w:rsid w:val="00482321"/>
    <w:rsid w:val="004827D3"/>
    <w:rsid w:val="004A2480"/>
    <w:rsid w:val="004A26F2"/>
    <w:rsid w:val="004C32E0"/>
    <w:rsid w:val="004D2161"/>
    <w:rsid w:val="004F08F3"/>
    <w:rsid w:val="00506CDA"/>
    <w:rsid w:val="00520799"/>
    <w:rsid w:val="00537A74"/>
    <w:rsid w:val="00551964"/>
    <w:rsid w:val="00590ADB"/>
    <w:rsid w:val="005948F5"/>
    <w:rsid w:val="005B0F55"/>
    <w:rsid w:val="005B15E8"/>
    <w:rsid w:val="005C6462"/>
    <w:rsid w:val="005D03A1"/>
    <w:rsid w:val="005D27C6"/>
    <w:rsid w:val="005D5FB2"/>
    <w:rsid w:val="005D630F"/>
    <w:rsid w:val="005E1FE3"/>
    <w:rsid w:val="005E69F5"/>
    <w:rsid w:val="00601D3A"/>
    <w:rsid w:val="00603034"/>
    <w:rsid w:val="00617E51"/>
    <w:rsid w:val="0062048F"/>
    <w:rsid w:val="0062762E"/>
    <w:rsid w:val="006366A9"/>
    <w:rsid w:val="006610B2"/>
    <w:rsid w:val="0067308E"/>
    <w:rsid w:val="006A6493"/>
    <w:rsid w:val="006B768B"/>
    <w:rsid w:val="006E02BB"/>
    <w:rsid w:val="006E217C"/>
    <w:rsid w:val="006E75CA"/>
    <w:rsid w:val="00713F2D"/>
    <w:rsid w:val="007376C8"/>
    <w:rsid w:val="00777ED2"/>
    <w:rsid w:val="00780200"/>
    <w:rsid w:val="00784272"/>
    <w:rsid w:val="00795304"/>
    <w:rsid w:val="007B675F"/>
    <w:rsid w:val="007C5ACC"/>
    <w:rsid w:val="007E77E8"/>
    <w:rsid w:val="00810C1B"/>
    <w:rsid w:val="00822C0F"/>
    <w:rsid w:val="008265F2"/>
    <w:rsid w:val="008278BE"/>
    <w:rsid w:val="00850CCE"/>
    <w:rsid w:val="008573A6"/>
    <w:rsid w:val="00867D74"/>
    <w:rsid w:val="00881B76"/>
    <w:rsid w:val="00885593"/>
    <w:rsid w:val="00896D38"/>
    <w:rsid w:val="008D1434"/>
    <w:rsid w:val="008E597E"/>
    <w:rsid w:val="008F3A0F"/>
    <w:rsid w:val="00930C25"/>
    <w:rsid w:val="00931227"/>
    <w:rsid w:val="00932BCA"/>
    <w:rsid w:val="00936462"/>
    <w:rsid w:val="009605DD"/>
    <w:rsid w:val="00964DE9"/>
    <w:rsid w:val="00966515"/>
    <w:rsid w:val="0097040E"/>
    <w:rsid w:val="009722A2"/>
    <w:rsid w:val="00973D97"/>
    <w:rsid w:val="00983AE6"/>
    <w:rsid w:val="009847D7"/>
    <w:rsid w:val="00987FC2"/>
    <w:rsid w:val="00994F2C"/>
    <w:rsid w:val="009A4EFB"/>
    <w:rsid w:val="009B1B1A"/>
    <w:rsid w:val="009D16F2"/>
    <w:rsid w:val="009E420F"/>
    <w:rsid w:val="009F1B6D"/>
    <w:rsid w:val="00A05754"/>
    <w:rsid w:val="00A06B8A"/>
    <w:rsid w:val="00A122A4"/>
    <w:rsid w:val="00A167B2"/>
    <w:rsid w:val="00A6212C"/>
    <w:rsid w:val="00A63CE0"/>
    <w:rsid w:val="00A70CDC"/>
    <w:rsid w:val="00A71459"/>
    <w:rsid w:val="00A8220C"/>
    <w:rsid w:val="00A83E7D"/>
    <w:rsid w:val="00A85B1F"/>
    <w:rsid w:val="00A916C7"/>
    <w:rsid w:val="00A9616D"/>
    <w:rsid w:val="00AA11DB"/>
    <w:rsid w:val="00AB1AE2"/>
    <w:rsid w:val="00AC5BF5"/>
    <w:rsid w:val="00AD2F7E"/>
    <w:rsid w:val="00AE1616"/>
    <w:rsid w:val="00AE3928"/>
    <w:rsid w:val="00AF7075"/>
    <w:rsid w:val="00AF7CF9"/>
    <w:rsid w:val="00B04188"/>
    <w:rsid w:val="00B100D8"/>
    <w:rsid w:val="00B23DDC"/>
    <w:rsid w:val="00B31BA0"/>
    <w:rsid w:val="00B4085E"/>
    <w:rsid w:val="00B50CBA"/>
    <w:rsid w:val="00B5195D"/>
    <w:rsid w:val="00B57A8D"/>
    <w:rsid w:val="00B77BE6"/>
    <w:rsid w:val="00B9680B"/>
    <w:rsid w:val="00BB060C"/>
    <w:rsid w:val="00BB59C6"/>
    <w:rsid w:val="00BB784E"/>
    <w:rsid w:val="00BC25C6"/>
    <w:rsid w:val="00BC6C58"/>
    <w:rsid w:val="00BE1131"/>
    <w:rsid w:val="00BF4CE5"/>
    <w:rsid w:val="00C1266F"/>
    <w:rsid w:val="00C12FDC"/>
    <w:rsid w:val="00C16252"/>
    <w:rsid w:val="00C40F73"/>
    <w:rsid w:val="00C42877"/>
    <w:rsid w:val="00C431CE"/>
    <w:rsid w:val="00C62AF7"/>
    <w:rsid w:val="00C80E9A"/>
    <w:rsid w:val="00C8639E"/>
    <w:rsid w:val="00C91CFB"/>
    <w:rsid w:val="00CC1D83"/>
    <w:rsid w:val="00D01223"/>
    <w:rsid w:val="00D01457"/>
    <w:rsid w:val="00D05616"/>
    <w:rsid w:val="00D05A63"/>
    <w:rsid w:val="00D118C1"/>
    <w:rsid w:val="00D347A9"/>
    <w:rsid w:val="00D356F9"/>
    <w:rsid w:val="00D45A29"/>
    <w:rsid w:val="00D64013"/>
    <w:rsid w:val="00D64EA4"/>
    <w:rsid w:val="00DB4A01"/>
    <w:rsid w:val="00DF208C"/>
    <w:rsid w:val="00E03A29"/>
    <w:rsid w:val="00E21F46"/>
    <w:rsid w:val="00E23A71"/>
    <w:rsid w:val="00E31CDC"/>
    <w:rsid w:val="00E537C3"/>
    <w:rsid w:val="00E6367A"/>
    <w:rsid w:val="00E730A3"/>
    <w:rsid w:val="00E8150A"/>
    <w:rsid w:val="00E8391D"/>
    <w:rsid w:val="00E9038F"/>
    <w:rsid w:val="00E91AD3"/>
    <w:rsid w:val="00E97018"/>
    <w:rsid w:val="00EA42C0"/>
    <w:rsid w:val="00EC046F"/>
    <w:rsid w:val="00EC201D"/>
    <w:rsid w:val="00EC50B3"/>
    <w:rsid w:val="00F1514F"/>
    <w:rsid w:val="00F16ADC"/>
    <w:rsid w:val="00F2284B"/>
    <w:rsid w:val="00F3262F"/>
    <w:rsid w:val="00F50FC6"/>
    <w:rsid w:val="00F60868"/>
    <w:rsid w:val="00F72968"/>
    <w:rsid w:val="00F920A2"/>
    <w:rsid w:val="00F93E1C"/>
    <w:rsid w:val="00FA6EED"/>
    <w:rsid w:val="00FB2D15"/>
    <w:rsid w:val="00FB4329"/>
    <w:rsid w:val="00FE49DF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CF0BF4DC-E0BC-477C-AC67-69784C1A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72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3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C9068-3473-459F-BE07-BC7D915D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2642</Words>
  <Characters>1507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Marija Vorkule</cp:lastModifiedBy>
  <cp:revision>3</cp:revision>
  <dcterms:created xsi:type="dcterms:W3CDTF">2020-01-27T14:35:00Z</dcterms:created>
  <dcterms:modified xsi:type="dcterms:W3CDTF">2020-01-28T08:23:00Z</dcterms:modified>
</cp:coreProperties>
</file>