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E316" w14:textId="77777777" w:rsidR="00AF668D" w:rsidRDefault="00AF668D" w:rsidP="005E4497">
      <w:pPr>
        <w:spacing w:after="0" w:line="240" w:lineRule="auto"/>
        <w:jc w:val="right"/>
        <w:rPr>
          <w:b/>
          <w:lang w:val="lv-LV"/>
        </w:rPr>
      </w:pPr>
    </w:p>
    <w:p w14:paraId="7544164D" w14:textId="182869C5" w:rsidR="00B44512" w:rsidRPr="000B6E95" w:rsidRDefault="000B6E95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Информация для представителей СМИ</w:t>
      </w:r>
    </w:p>
    <w:p w14:paraId="50188D1F" w14:textId="2D90B44B" w:rsidR="00B44512" w:rsidRDefault="009B4E8D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</w:t>
      </w:r>
      <w:r w:rsidR="008536FF">
        <w:rPr>
          <w:b/>
          <w:lang w:val="lv-LV"/>
        </w:rPr>
        <w:t>8</w:t>
      </w:r>
      <w:r w:rsidR="00DA7FCA">
        <w:rPr>
          <w:b/>
          <w:lang w:val="lv-LV"/>
        </w:rPr>
        <w:t>.0</w:t>
      </w:r>
      <w:r w:rsidR="00D061B7">
        <w:rPr>
          <w:b/>
          <w:lang w:val="lv-LV"/>
        </w:rPr>
        <w:t>9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20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644E0451" w14:textId="4339456B" w:rsidR="000B6E95" w:rsidRPr="000B6E95" w:rsidRDefault="000B6E95" w:rsidP="009B4E8D">
      <w:pPr>
        <w:spacing w:after="0" w:line="240" w:lineRule="auto"/>
        <w:jc w:val="both"/>
        <w:rPr>
          <w:b/>
          <w:sz w:val="26"/>
          <w:szCs w:val="26"/>
          <w:lang w:val="ru-RU"/>
        </w:rPr>
      </w:pPr>
      <w:proofErr w:type="spellStart"/>
      <w:r w:rsidRPr="000B6E95">
        <w:rPr>
          <w:b/>
          <w:sz w:val="26"/>
          <w:szCs w:val="26"/>
          <w:lang w:val="ru-RU"/>
        </w:rPr>
        <w:t>Bonus</w:t>
      </w:r>
      <w:proofErr w:type="spellEnd"/>
      <w:r w:rsidRPr="000B6E95">
        <w:rPr>
          <w:b/>
          <w:sz w:val="26"/>
          <w:szCs w:val="26"/>
          <w:lang w:val="ru-RU"/>
        </w:rPr>
        <w:t xml:space="preserve"> – </w:t>
      </w:r>
      <w:proofErr w:type="spellStart"/>
      <w:r w:rsidRPr="000B6E95">
        <w:rPr>
          <w:b/>
          <w:sz w:val="26"/>
          <w:szCs w:val="26"/>
          <w:lang w:val="ru-RU"/>
        </w:rPr>
        <w:t>malus</w:t>
      </w:r>
      <w:proofErr w:type="spellEnd"/>
      <w:r w:rsidRPr="000B6E95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увеличился у 348 ты</w:t>
      </w:r>
      <w:r w:rsidR="00EB60B2">
        <w:rPr>
          <w:b/>
          <w:sz w:val="26"/>
          <w:szCs w:val="26"/>
          <w:lang w:val="ru-RU"/>
        </w:rPr>
        <w:t>сяч</w:t>
      </w:r>
      <w:r>
        <w:rPr>
          <w:b/>
          <w:sz w:val="26"/>
          <w:szCs w:val="26"/>
          <w:lang w:val="ru-RU"/>
        </w:rPr>
        <w:t>, уменьшился — у 197 тысяч автовладельцев</w:t>
      </w:r>
    </w:p>
    <w:p w14:paraId="6ADCDB42" w14:textId="77777777" w:rsidR="009B4E8D" w:rsidRPr="000B6E95" w:rsidRDefault="009B4E8D" w:rsidP="009B4E8D">
      <w:pPr>
        <w:spacing w:after="0" w:line="240" w:lineRule="auto"/>
        <w:jc w:val="both"/>
        <w:rPr>
          <w:b/>
          <w:sz w:val="26"/>
          <w:szCs w:val="26"/>
          <w:lang w:val="ru-RU"/>
        </w:rPr>
      </w:pPr>
    </w:p>
    <w:p w14:paraId="6BEF164D" w14:textId="6A2E150A" w:rsidR="000B6E95" w:rsidRDefault="000B6E95" w:rsidP="009B4E8D">
      <w:pPr>
        <w:spacing w:after="0" w:line="240" w:lineRule="auto"/>
        <w:jc w:val="both"/>
        <w:rPr>
          <w:b/>
          <w:sz w:val="26"/>
          <w:szCs w:val="26"/>
          <w:lang w:val="lv-LV"/>
        </w:rPr>
      </w:pPr>
      <w:r w:rsidRPr="000B6E95">
        <w:rPr>
          <w:b/>
          <w:sz w:val="26"/>
          <w:szCs w:val="26"/>
          <w:lang w:val="ru-RU"/>
        </w:rPr>
        <w:t>По данным Латвийского бюро страховщиков Транспортных средств</w:t>
      </w:r>
      <w:r>
        <w:rPr>
          <w:b/>
          <w:sz w:val="26"/>
          <w:szCs w:val="26"/>
          <w:lang w:val="lv-LV"/>
        </w:rPr>
        <w:t xml:space="preserve"> </w:t>
      </w:r>
      <w:r w:rsidRPr="000B6E95">
        <w:rPr>
          <w:b/>
          <w:sz w:val="26"/>
          <w:szCs w:val="26"/>
          <w:lang w:val="ru-RU"/>
        </w:rPr>
        <w:t xml:space="preserve">(далее </w:t>
      </w:r>
      <w:r>
        <w:rPr>
          <w:b/>
          <w:sz w:val="26"/>
          <w:szCs w:val="26"/>
          <w:lang w:val="lv-LV"/>
        </w:rPr>
        <w:t xml:space="preserve">— </w:t>
      </w:r>
      <w:r w:rsidRPr="000B6E95">
        <w:rPr>
          <w:b/>
          <w:sz w:val="26"/>
          <w:szCs w:val="26"/>
          <w:lang w:val="ru-RU"/>
        </w:rPr>
        <w:t xml:space="preserve">LTAB), после ежегодной оценки страховых рисков в системе </w:t>
      </w:r>
      <w:proofErr w:type="spellStart"/>
      <w:r w:rsidRPr="000B6E95">
        <w:rPr>
          <w:b/>
          <w:sz w:val="26"/>
          <w:szCs w:val="26"/>
          <w:lang w:val="ru-RU"/>
        </w:rPr>
        <w:t>Bonus</w:t>
      </w:r>
      <w:proofErr w:type="spellEnd"/>
      <w:r w:rsidRPr="000B6E95">
        <w:rPr>
          <w:b/>
          <w:sz w:val="26"/>
          <w:szCs w:val="26"/>
          <w:lang w:val="ru-RU"/>
        </w:rPr>
        <w:t xml:space="preserve"> – </w:t>
      </w:r>
      <w:proofErr w:type="spellStart"/>
      <w:r w:rsidRPr="000B6E95">
        <w:rPr>
          <w:b/>
          <w:sz w:val="26"/>
          <w:szCs w:val="26"/>
          <w:lang w:val="ru-RU"/>
        </w:rPr>
        <w:t>malus</w:t>
      </w:r>
      <w:proofErr w:type="spellEnd"/>
      <w:r w:rsidRPr="000B6E95">
        <w:rPr>
          <w:b/>
          <w:sz w:val="26"/>
          <w:szCs w:val="26"/>
          <w:lang w:val="ru-RU"/>
        </w:rPr>
        <w:t xml:space="preserve"> (далее – BM), </w:t>
      </w:r>
      <w:r w:rsidR="00F84D19">
        <w:rPr>
          <w:b/>
          <w:sz w:val="26"/>
          <w:szCs w:val="26"/>
          <w:lang w:val="ru-RU"/>
        </w:rPr>
        <w:t xml:space="preserve">которая проходит </w:t>
      </w:r>
      <w:r w:rsidRPr="000B6E95">
        <w:rPr>
          <w:b/>
          <w:sz w:val="26"/>
          <w:szCs w:val="26"/>
          <w:lang w:val="ru-RU"/>
        </w:rPr>
        <w:t xml:space="preserve">15 сентября, в этом году BM </w:t>
      </w:r>
      <w:r w:rsidR="00EB60B2" w:rsidRPr="000B6E95">
        <w:rPr>
          <w:b/>
          <w:sz w:val="26"/>
          <w:szCs w:val="26"/>
          <w:lang w:val="ru-RU"/>
        </w:rPr>
        <w:t xml:space="preserve">класс </w:t>
      </w:r>
      <w:r w:rsidRPr="000B6E95">
        <w:rPr>
          <w:b/>
          <w:sz w:val="26"/>
          <w:szCs w:val="26"/>
          <w:lang w:val="ru-RU"/>
        </w:rPr>
        <w:t xml:space="preserve">увеличился </w:t>
      </w:r>
      <w:r w:rsidR="00F84D19">
        <w:rPr>
          <w:b/>
          <w:sz w:val="26"/>
          <w:szCs w:val="26"/>
          <w:lang w:val="ru-RU"/>
        </w:rPr>
        <w:t>у</w:t>
      </w:r>
      <w:r w:rsidRPr="000B6E95">
        <w:rPr>
          <w:b/>
          <w:sz w:val="26"/>
          <w:szCs w:val="26"/>
          <w:lang w:val="ru-RU"/>
        </w:rPr>
        <w:t xml:space="preserve"> 348226, а уменьшился </w:t>
      </w:r>
      <w:r w:rsidR="00F84D19">
        <w:rPr>
          <w:b/>
          <w:sz w:val="26"/>
          <w:szCs w:val="26"/>
          <w:lang w:val="ru-RU"/>
        </w:rPr>
        <w:t>— у</w:t>
      </w:r>
      <w:r w:rsidRPr="000B6E95">
        <w:rPr>
          <w:b/>
          <w:sz w:val="26"/>
          <w:szCs w:val="26"/>
          <w:lang w:val="ru-RU"/>
        </w:rPr>
        <w:t xml:space="preserve"> 197540 автовладельцев. BM </w:t>
      </w:r>
      <w:r w:rsidR="00F84D19">
        <w:rPr>
          <w:b/>
          <w:sz w:val="26"/>
          <w:szCs w:val="26"/>
          <w:lang w:val="ru-RU"/>
        </w:rPr>
        <w:t xml:space="preserve">класс </w:t>
      </w:r>
      <w:r w:rsidRPr="000B6E95">
        <w:rPr>
          <w:b/>
          <w:sz w:val="26"/>
          <w:szCs w:val="26"/>
          <w:lang w:val="ru-RU"/>
        </w:rPr>
        <w:t xml:space="preserve">не изменился </w:t>
      </w:r>
      <w:r w:rsidR="00F84D19">
        <w:rPr>
          <w:b/>
          <w:sz w:val="26"/>
          <w:szCs w:val="26"/>
          <w:lang w:val="ru-RU"/>
        </w:rPr>
        <w:t>у</w:t>
      </w:r>
      <w:r w:rsidRPr="000B6E95">
        <w:rPr>
          <w:b/>
          <w:sz w:val="26"/>
          <w:szCs w:val="26"/>
          <w:lang w:val="ru-RU"/>
        </w:rPr>
        <w:t xml:space="preserve"> 550662 автовладельцев.</w:t>
      </w:r>
    </w:p>
    <w:p w14:paraId="63A2AB8D" w14:textId="77777777" w:rsidR="009B4E8D" w:rsidRPr="009B4E8D" w:rsidRDefault="009B4E8D" w:rsidP="009B4E8D">
      <w:pPr>
        <w:spacing w:after="0" w:line="240" w:lineRule="auto"/>
        <w:jc w:val="both"/>
        <w:rPr>
          <w:b/>
          <w:sz w:val="26"/>
          <w:szCs w:val="26"/>
          <w:lang w:val="lv-LV"/>
        </w:rPr>
      </w:pPr>
    </w:p>
    <w:p w14:paraId="29688239" w14:textId="04EA1034" w:rsidR="00F84D19" w:rsidRDefault="00F84D19" w:rsidP="009B4E8D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F84D19">
        <w:rPr>
          <w:bCs/>
          <w:sz w:val="24"/>
          <w:szCs w:val="24"/>
          <w:lang w:val="ru-RU"/>
        </w:rPr>
        <w:t xml:space="preserve">Наивысший (17) ВМ класс в данный момент присвоен </w:t>
      </w:r>
      <w:r w:rsidRPr="009B4E8D">
        <w:rPr>
          <w:bCs/>
          <w:sz w:val="24"/>
          <w:szCs w:val="24"/>
          <w:lang w:val="lv-LV"/>
        </w:rPr>
        <w:t>147118</w:t>
      </w:r>
      <w:r>
        <w:rPr>
          <w:bCs/>
          <w:sz w:val="24"/>
          <w:szCs w:val="24"/>
          <w:lang w:val="lv-LV"/>
        </w:rPr>
        <w:t xml:space="preserve"> </w:t>
      </w:r>
      <w:r w:rsidRPr="00F84D19">
        <w:rPr>
          <w:bCs/>
          <w:sz w:val="24"/>
          <w:szCs w:val="24"/>
          <w:lang w:val="ru-RU"/>
        </w:rPr>
        <w:t>автовладельцам</w:t>
      </w:r>
      <w:r>
        <w:rPr>
          <w:bCs/>
          <w:sz w:val="24"/>
          <w:szCs w:val="24"/>
          <w:lang w:val="ru-RU"/>
        </w:rPr>
        <w:t xml:space="preserve">, что </w:t>
      </w:r>
      <w:r w:rsidRPr="00F84D19">
        <w:rPr>
          <w:bCs/>
          <w:sz w:val="24"/>
          <w:szCs w:val="24"/>
          <w:lang w:val="ru-RU"/>
        </w:rPr>
        <w:t xml:space="preserve">на 7282 больше </w:t>
      </w:r>
      <w:r>
        <w:rPr>
          <w:bCs/>
          <w:sz w:val="24"/>
          <w:szCs w:val="24"/>
          <w:lang w:val="ru-RU"/>
        </w:rPr>
        <w:t>в</w:t>
      </w:r>
      <w:r w:rsidRPr="00F84D19">
        <w:rPr>
          <w:bCs/>
          <w:sz w:val="24"/>
          <w:szCs w:val="24"/>
          <w:lang w:val="ru-RU"/>
        </w:rPr>
        <w:t xml:space="preserve"> сравнени</w:t>
      </w:r>
      <w:r>
        <w:rPr>
          <w:bCs/>
          <w:sz w:val="24"/>
          <w:szCs w:val="24"/>
          <w:lang w:val="ru-RU"/>
        </w:rPr>
        <w:t>и</w:t>
      </w:r>
      <w:r w:rsidRPr="00F84D19">
        <w:rPr>
          <w:bCs/>
          <w:sz w:val="24"/>
          <w:szCs w:val="24"/>
          <w:lang w:val="ru-RU"/>
        </w:rPr>
        <w:t xml:space="preserve"> с прошлым годом. В целом наивысшие</w:t>
      </w:r>
      <w:r>
        <w:rPr>
          <w:bCs/>
          <w:sz w:val="24"/>
          <w:szCs w:val="24"/>
          <w:lang w:val="ru-RU"/>
        </w:rPr>
        <w:t xml:space="preserve"> </w:t>
      </w:r>
      <w:r w:rsidRPr="00F84D19">
        <w:rPr>
          <w:bCs/>
          <w:sz w:val="24"/>
          <w:szCs w:val="24"/>
          <w:lang w:val="ru-RU"/>
        </w:rPr>
        <w:t xml:space="preserve">/ «хорошие» ВМ классы (7-17) присвоены </w:t>
      </w:r>
      <w:r>
        <w:rPr>
          <w:bCs/>
          <w:sz w:val="24"/>
          <w:szCs w:val="24"/>
          <w:lang w:val="lv-LV"/>
        </w:rPr>
        <w:t>950746</w:t>
      </w:r>
      <w:r w:rsidRPr="009B4E8D">
        <w:rPr>
          <w:bCs/>
          <w:sz w:val="24"/>
          <w:szCs w:val="24"/>
          <w:lang w:val="lv-LV"/>
        </w:rPr>
        <w:t xml:space="preserve"> </w:t>
      </w:r>
      <w:r w:rsidRPr="00F84D19">
        <w:rPr>
          <w:bCs/>
          <w:sz w:val="24"/>
          <w:szCs w:val="24"/>
          <w:lang w:val="ru-RU"/>
        </w:rPr>
        <w:t>авто</w:t>
      </w:r>
      <w:r>
        <w:rPr>
          <w:bCs/>
          <w:sz w:val="24"/>
          <w:szCs w:val="24"/>
          <w:lang w:val="ru-RU"/>
        </w:rPr>
        <w:t xml:space="preserve">владельцам. </w:t>
      </w:r>
      <w:r w:rsidRPr="00F84D19">
        <w:rPr>
          <w:bCs/>
          <w:sz w:val="24"/>
          <w:szCs w:val="24"/>
          <w:lang w:val="ru-RU"/>
        </w:rPr>
        <w:t xml:space="preserve">В свою очередь наименьший (1) ВМ класс присвоен </w:t>
      </w:r>
      <w:r>
        <w:rPr>
          <w:bCs/>
          <w:sz w:val="24"/>
          <w:szCs w:val="24"/>
          <w:lang w:val="ru-RU"/>
        </w:rPr>
        <w:t xml:space="preserve">138 </w:t>
      </w:r>
      <w:r w:rsidRPr="00F84D19">
        <w:rPr>
          <w:bCs/>
          <w:sz w:val="24"/>
          <w:szCs w:val="24"/>
          <w:lang w:val="ru-RU"/>
        </w:rPr>
        <w:t>автовладельцам</w:t>
      </w:r>
      <w:r>
        <w:rPr>
          <w:bCs/>
          <w:sz w:val="24"/>
          <w:szCs w:val="24"/>
          <w:lang w:val="ru-RU"/>
        </w:rPr>
        <w:t xml:space="preserve"> (по сравнению с прошлым годом на 80 меньше)</w:t>
      </w:r>
      <w:r w:rsidRPr="00F84D19">
        <w:rPr>
          <w:bCs/>
          <w:sz w:val="24"/>
          <w:szCs w:val="24"/>
          <w:lang w:val="ru-RU"/>
        </w:rPr>
        <w:t xml:space="preserve">, тогда как наименьшие / «плохие» классы (1-5) в целом присуждены </w:t>
      </w:r>
      <w:r>
        <w:rPr>
          <w:bCs/>
          <w:sz w:val="24"/>
          <w:szCs w:val="24"/>
          <w:lang w:val="lv-LV"/>
        </w:rPr>
        <w:t>21073</w:t>
      </w:r>
      <w:r w:rsidRPr="009B4E8D">
        <w:rPr>
          <w:bCs/>
          <w:sz w:val="24"/>
          <w:szCs w:val="24"/>
          <w:lang w:val="lv-LV"/>
        </w:rPr>
        <w:t xml:space="preserve"> </w:t>
      </w:r>
      <w:r w:rsidRPr="00F84D19">
        <w:rPr>
          <w:bCs/>
          <w:sz w:val="24"/>
          <w:szCs w:val="24"/>
          <w:lang w:val="ru-RU"/>
        </w:rPr>
        <w:t>владельцам транспортных средств.</w:t>
      </w:r>
      <w:r>
        <w:rPr>
          <w:bCs/>
          <w:sz w:val="24"/>
          <w:szCs w:val="24"/>
          <w:lang w:val="ru-RU"/>
        </w:rPr>
        <w:t xml:space="preserve"> </w:t>
      </w:r>
      <w:r w:rsidRPr="00F84D19">
        <w:rPr>
          <w:bCs/>
          <w:sz w:val="24"/>
          <w:szCs w:val="24"/>
          <w:lang w:val="ru-RU"/>
        </w:rPr>
        <w:t xml:space="preserve">Начальный (6) класс в данный момент применяется к </w:t>
      </w:r>
      <w:r w:rsidR="00EB60B2" w:rsidRPr="009B4E8D">
        <w:rPr>
          <w:bCs/>
          <w:sz w:val="24"/>
          <w:szCs w:val="24"/>
          <w:lang w:val="lv-LV"/>
        </w:rPr>
        <w:t xml:space="preserve">170131 </w:t>
      </w:r>
      <w:r w:rsidRPr="00F84D19">
        <w:rPr>
          <w:bCs/>
          <w:sz w:val="24"/>
          <w:szCs w:val="24"/>
          <w:lang w:val="ru-RU"/>
        </w:rPr>
        <w:t>автовладельцам.</w:t>
      </w:r>
      <w:r w:rsidR="00EB60B2">
        <w:rPr>
          <w:bCs/>
          <w:sz w:val="24"/>
          <w:szCs w:val="24"/>
          <w:lang w:val="ru-RU"/>
        </w:rPr>
        <w:t xml:space="preserve">  </w:t>
      </w:r>
    </w:p>
    <w:p w14:paraId="0A33D408" w14:textId="0159E0CC" w:rsidR="00EB60B2" w:rsidRDefault="00EB60B2" w:rsidP="009B4E8D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14:paraId="701193D3" w14:textId="38A90255" w:rsidR="00EB60B2" w:rsidRPr="00EB60B2" w:rsidRDefault="00EB60B2" w:rsidP="009B4E8D">
      <w:pPr>
        <w:spacing w:after="0" w:line="240" w:lineRule="auto"/>
        <w:jc w:val="both"/>
        <w:rPr>
          <w:bCs/>
          <w:sz w:val="24"/>
          <w:szCs w:val="24"/>
          <w:lang/>
        </w:rPr>
      </w:pPr>
      <w:r w:rsidRPr="00EB60B2">
        <w:rPr>
          <w:bCs/>
          <w:sz w:val="24"/>
          <w:szCs w:val="24"/>
          <w:lang/>
        </w:rPr>
        <w:t>ВМ класс – один из важнейших, но не единственный фактор, определяющий цену полиса ОСТА. Эту информацию страховщики могут использовать, рассчитывая скидки или доплаты за полис ОСТА.</w:t>
      </w:r>
      <w:r>
        <w:rPr>
          <w:bCs/>
          <w:sz w:val="24"/>
          <w:szCs w:val="24"/>
          <w:lang w:val="ru-RU"/>
        </w:rPr>
        <w:t xml:space="preserve"> </w:t>
      </w:r>
      <w:r w:rsidRPr="00EB60B2">
        <w:rPr>
          <w:bCs/>
          <w:sz w:val="24"/>
          <w:szCs w:val="24"/>
          <w:lang w:val="ru-RU"/>
        </w:rPr>
        <w:t xml:space="preserve">ВМ класс </w:t>
      </w:r>
      <w:proofErr w:type="spellStart"/>
      <w:r w:rsidRPr="00EB60B2">
        <w:rPr>
          <w:bCs/>
          <w:sz w:val="24"/>
          <w:szCs w:val="24"/>
          <w:lang w:val="ru-RU"/>
        </w:rPr>
        <w:t>перерассчитывается</w:t>
      </w:r>
      <w:proofErr w:type="spellEnd"/>
      <w:r w:rsidRPr="00EB60B2">
        <w:rPr>
          <w:bCs/>
          <w:sz w:val="24"/>
          <w:szCs w:val="24"/>
          <w:lang w:val="ru-RU"/>
        </w:rPr>
        <w:t>, беря во внимание данные истории страхования за последние 11 лет. При расчете ВМ класса берется во внимание количество страховых дней или период, когда транспортное средство было застраховано, а также количество страховых случаев или вызванных ДТП в течение последних 11 лет.</w:t>
      </w:r>
    </w:p>
    <w:p w14:paraId="1FF58347" w14:textId="77777777" w:rsidR="009B4E8D" w:rsidRPr="009B4E8D" w:rsidRDefault="009B4E8D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0072392E" w14:textId="237455A6" w:rsidR="009B4E8D" w:rsidRPr="00EB60B2" w:rsidRDefault="00EB60B2" w:rsidP="009B4E8D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 w:rsidRPr="00EB60B2">
        <w:rPr>
          <w:bCs/>
          <w:sz w:val="24"/>
          <w:szCs w:val="24"/>
          <w:lang/>
        </w:rPr>
        <w:t>Каждый автовладелец может проверить свой ВМ класс на домашней странице</w:t>
      </w:r>
      <w:r>
        <w:rPr>
          <w:bCs/>
          <w:sz w:val="24"/>
          <w:szCs w:val="24"/>
          <w:lang w:val="ru-RU"/>
        </w:rPr>
        <w:t xml:space="preserve"> </w:t>
      </w:r>
      <w:r w:rsidRPr="009B4E8D">
        <w:rPr>
          <w:bCs/>
          <w:sz w:val="24"/>
          <w:szCs w:val="24"/>
          <w:lang w:val="lv-LV"/>
        </w:rPr>
        <w:t>LTAB</w:t>
      </w:r>
      <w:r w:rsidRPr="00EB60B2">
        <w:rPr>
          <w:bCs/>
          <w:sz w:val="24"/>
          <w:szCs w:val="24"/>
          <w:lang/>
        </w:rPr>
        <w:t xml:space="preserve"> </w:t>
      </w:r>
      <w:hyperlink r:id="rId7" w:history="1">
        <w:r w:rsidRPr="00D13C03">
          <w:rPr>
            <w:rStyle w:val="Hyperlink"/>
            <w:bCs/>
            <w:sz w:val="24"/>
            <w:szCs w:val="24"/>
            <w:lang/>
          </w:rPr>
          <w:t>www.ltab.lv</w:t>
        </w:r>
      </w:hyperlink>
      <w:r>
        <w:rPr>
          <w:bCs/>
          <w:sz w:val="24"/>
          <w:szCs w:val="24"/>
          <w:lang w:val="ru-RU"/>
        </w:rPr>
        <w:t xml:space="preserve"> или с помощью мобильного приложения </w:t>
      </w:r>
      <w:r>
        <w:rPr>
          <w:bCs/>
          <w:sz w:val="24"/>
          <w:szCs w:val="24"/>
          <w:lang w:val="lv-LV"/>
        </w:rPr>
        <w:t>LTAB OCTA</w:t>
      </w:r>
      <w:r>
        <w:rPr>
          <w:bCs/>
          <w:sz w:val="24"/>
          <w:szCs w:val="24"/>
          <w:lang w:val="ru-RU"/>
        </w:rPr>
        <w:t xml:space="preserve">, скачав его на свое устройство. </w:t>
      </w:r>
    </w:p>
    <w:p w14:paraId="41253E43" w14:textId="77777777" w:rsidR="00EB60B2" w:rsidRPr="00EB60B2" w:rsidRDefault="00EB60B2" w:rsidP="009B4E8D">
      <w:pPr>
        <w:spacing w:after="0" w:line="240" w:lineRule="auto"/>
        <w:jc w:val="both"/>
        <w:rPr>
          <w:bCs/>
          <w:sz w:val="24"/>
          <w:szCs w:val="24"/>
          <w:lang/>
        </w:rPr>
      </w:pPr>
    </w:p>
    <w:p w14:paraId="2ABC2695" w14:textId="77777777" w:rsidR="009B4E8D" w:rsidRPr="00AF668D" w:rsidRDefault="009B4E8D" w:rsidP="009B4E8D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EC4607E" w14:textId="06F7C9C1" w:rsidR="00EB60B2" w:rsidRDefault="00EB60B2" w:rsidP="00EB60B2">
      <w:pPr>
        <w:spacing w:line="233" w:lineRule="atLeast"/>
        <w:jc w:val="both"/>
        <w:rPr>
          <w:rFonts w:ascii="Calibri" w:hAnsi="Calibri" w:cs="Calibri"/>
          <w:color w:val="000000"/>
          <w:lang/>
        </w:rPr>
      </w:pPr>
      <w:r>
        <w:rPr>
          <w:rFonts w:ascii="Calibri" w:hAnsi="Calibri" w:cs="Calibri"/>
          <w:color w:val="000000"/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>
        <w:rPr>
          <w:rFonts w:ascii="Calibri" w:hAnsi="Calibri" w:cs="Calibri"/>
          <w:color w:val="000000"/>
          <w:lang w:val="ru-RU"/>
        </w:rPr>
        <w:t>Balta</w:t>
      </w:r>
      <w:proofErr w:type="spellEnd"/>
      <w:r>
        <w:rPr>
          <w:rFonts w:ascii="Calibri" w:hAnsi="Calibri" w:cs="Calibri"/>
          <w:color w:val="000000"/>
          <w:lang w:val="ru-RU"/>
        </w:rPr>
        <w:t>”, AAS “</w:t>
      </w:r>
      <w:proofErr w:type="spellStart"/>
      <w:r>
        <w:rPr>
          <w:rFonts w:ascii="Calibri" w:hAnsi="Calibri" w:cs="Calibri"/>
          <w:color w:val="000000"/>
          <w:lang w:val="ru-RU"/>
        </w:rPr>
        <w:t>Baltijas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>
        <w:rPr>
          <w:rFonts w:ascii="Calibri" w:hAnsi="Calibri" w:cs="Calibri"/>
          <w:color w:val="000000"/>
          <w:lang w:val="ru-RU"/>
        </w:rPr>
        <w:t>Apdrošināšanas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>
        <w:rPr>
          <w:rFonts w:ascii="Calibri" w:hAnsi="Calibri" w:cs="Calibri"/>
          <w:color w:val="000000"/>
          <w:lang w:val="ru-RU"/>
        </w:rPr>
        <w:t>Nams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”, AAS “BTA </w:t>
      </w:r>
      <w:proofErr w:type="spellStart"/>
      <w:r>
        <w:rPr>
          <w:rFonts w:ascii="Calibri" w:hAnsi="Calibri" w:cs="Calibri"/>
          <w:color w:val="000000"/>
          <w:lang w:val="ru-RU"/>
        </w:rPr>
        <w:t>Baltic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>
        <w:rPr>
          <w:rFonts w:ascii="Calibri" w:hAnsi="Calibri" w:cs="Calibri"/>
          <w:color w:val="000000"/>
          <w:lang w:val="ru-RU"/>
        </w:rPr>
        <w:t>Insurance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>
        <w:rPr>
          <w:rFonts w:ascii="Calibri" w:hAnsi="Calibri" w:cs="Calibri"/>
          <w:color w:val="000000"/>
          <w:lang w:val="ru-RU"/>
        </w:rPr>
        <w:t>Company</w:t>
      </w:r>
      <w:proofErr w:type="spellEnd"/>
      <w:r>
        <w:rPr>
          <w:rFonts w:ascii="Calibri" w:hAnsi="Calibri" w:cs="Calibri"/>
          <w:color w:val="000000"/>
          <w:lang w:val="ru-RU"/>
        </w:rPr>
        <w:t>”, латвийский филиал ADB “</w:t>
      </w:r>
      <w:proofErr w:type="spellStart"/>
      <w:r>
        <w:rPr>
          <w:rFonts w:ascii="Calibri" w:hAnsi="Calibri" w:cs="Calibri"/>
          <w:color w:val="000000"/>
          <w:lang w:val="ru-RU"/>
        </w:rPr>
        <w:t>Compensa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>
        <w:rPr>
          <w:rFonts w:ascii="Calibri" w:hAnsi="Calibri" w:cs="Calibri"/>
          <w:color w:val="000000"/>
          <w:lang w:val="ru-RU"/>
        </w:rPr>
        <w:t>Vienna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>
        <w:rPr>
          <w:rFonts w:ascii="Calibri" w:hAnsi="Calibri" w:cs="Calibri"/>
          <w:color w:val="000000"/>
          <w:lang w:val="ru-RU"/>
        </w:rPr>
        <w:t>Insurance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Group”, латвийский филиал SE “ERGO </w:t>
      </w:r>
      <w:proofErr w:type="spellStart"/>
      <w:r>
        <w:rPr>
          <w:rFonts w:ascii="Calibri" w:hAnsi="Calibri" w:cs="Calibri"/>
          <w:color w:val="000000"/>
          <w:lang w:val="ru-RU"/>
        </w:rPr>
        <w:t>Insurance</w:t>
      </w:r>
      <w:proofErr w:type="spellEnd"/>
      <w:r>
        <w:rPr>
          <w:rFonts w:ascii="Calibri" w:hAnsi="Calibri" w:cs="Calibri"/>
          <w:color w:val="000000"/>
          <w:lang w:val="ru-RU"/>
        </w:rPr>
        <w:t>”, латвийский филиал ADB “</w:t>
      </w:r>
      <w:proofErr w:type="spellStart"/>
      <w:r>
        <w:rPr>
          <w:rFonts w:ascii="Calibri" w:hAnsi="Calibri" w:cs="Calibri"/>
          <w:color w:val="000000"/>
          <w:lang w:val="ru-RU"/>
        </w:rPr>
        <w:t>Gjensidige</w:t>
      </w:r>
      <w:proofErr w:type="spellEnd"/>
      <w:r>
        <w:rPr>
          <w:rFonts w:ascii="Calibri" w:hAnsi="Calibri" w:cs="Calibri"/>
          <w:color w:val="000000"/>
          <w:lang w:val="ru-RU"/>
        </w:rPr>
        <w:t>”, латвийский филиал AS “</w:t>
      </w:r>
      <w:proofErr w:type="spellStart"/>
      <w:r>
        <w:rPr>
          <w:rFonts w:ascii="Calibri" w:hAnsi="Calibri" w:cs="Calibri"/>
          <w:color w:val="000000"/>
          <w:lang w:val="ru-RU"/>
        </w:rPr>
        <w:t>If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P&amp;C </w:t>
      </w:r>
      <w:proofErr w:type="spellStart"/>
      <w:r>
        <w:rPr>
          <w:rFonts w:ascii="Calibri" w:hAnsi="Calibri" w:cs="Calibri"/>
          <w:color w:val="000000"/>
          <w:lang w:val="ru-RU"/>
        </w:rPr>
        <w:t>Insurance</w:t>
      </w:r>
      <w:proofErr w:type="spellEnd"/>
      <w:r>
        <w:rPr>
          <w:rFonts w:ascii="Calibri" w:hAnsi="Calibri" w:cs="Calibri"/>
          <w:color w:val="000000"/>
          <w:lang w:val="ru-RU"/>
        </w:rPr>
        <w:t>”</w:t>
      </w:r>
      <w:r w:rsidR="00CD2F59">
        <w:rPr>
          <w:rFonts w:ascii="Calibri" w:hAnsi="Calibri" w:cs="Calibri"/>
          <w:color w:val="000000"/>
          <w:lang w:val="lv-LV"/>
        </w:rPr>
        <w:t xml:space="preserve"> </w:t>
      </w:r>
      <w:r>
        <w:rPr>
          <w:rFonts w:ascii="Calibri" w:hAnsi="Calibri" w:cs="Calibri"/>
          <w:color w:val="000000"/>
          <w:lang w:val="ru-RU"/>
        </w:rPr>
        <w:t>и латвийский филиал AS “</w:t>
      </w:r>
      <w:proofErr w:type="spellStart"/>
      <w:r>
        <w:rPr>
          <w:rFonts w:ascii="Calibri" w:hAnsi="Calibri" w:cs="Calibri"/>
          <w:color w:val="000000"/>
          <w:lang w:val="ru-RU"/>
        </w:rPr>
        <w:t>Swedbank</w:t>
      </w:r>
      <w:proofErr w:type="spellEnd"/>
      <w:r>
        <w:rPr>
          <w:rFonts w:ascii="Calibri" w:hAnsi="Calibri" w:cs="Calibri"/>
          <w:color w:val="000000"/>
          <w:lang w:val="ru-RU"/>
        </w:rPr>
        <w:t xml:space="preserve"> P&amp;C </w:t>
      </w:r>
      <w:proofErr w:type="spellStart"/>
      <w:r>
        <w:rPr>
          <w:rFonts w:ascii="Calibri" w:hAnsi="Calibri" w:cs="Calibri"/>
          <w:color w:val="000000"/>
          <w:lang w:val="ru-RU"/>
        </w:rPr>
        <w:t>Insurance</w:t>
      </w:r>
      <w:proofErr w:type="spellEnd"/>
      <w:r>
        <w:rPr>
          <w:rFonts w:ascii="Calibri" w:hAnsi="Calibri" w:cs="Calibri"/>
          <w:color w:val="000000"/>
          <w:lang w:val="ru-RU"/>
        </w:rPr>
        <w:t>”.</w:t>
      </w:r>
    </w:p>
    <w:p w14:paraId="5EB6AC18" w14:textId="77777777" w:rsidR="00EB60B2" w:rsidRPr="00EB60B2" w:rsidRDefault="00EB60B2" w:rsidP="00EB60B2">
      <w:pPr>
        <w:spacing w:line="240" w:lineRule="auto"/>
        <w:jc w:val="both"/>
        <w:rPr>
          <w:rFonts w:ascii="Calibri" w:hAnsi="Calibri" w:cs="Calibri"/>
          <w:color w:val="000000"/>
          <w:lang w:val="ru-RU"/>
        </w:rPr>
      </w:pPr>
      <w:r>
        <w:rPr>
          <w:rFonts w:ascii="Calibri" w:hAnsi="Calibri" w:cs="Calibri"/>
          <w:color w:val="000000"/>
          <w:lang w:val="ru-RU"/>
        </w:rPr>
        <w:t> </w:t>
      </w:r>
    </w:p>
    <w:p w14:paraId="20F50B42" w14:textId="77777777" w:rsidR="00EB60B2" w:rsidRPr="00EB60B2" w:rsidRDefault="00EB60B2" w:rsidP="00EB60B2">
      <w:pPr>
        <w:spacing w:line="233" w:lineRule="atLeast"/>
        <w:jc w:val="right"/>
        <w:rPr>
          <w:rFonts w:ascii="Calibri" w:hAnsi="Calibri" w:cs="Calibri"/>
          <w:i/>
          <w:iCs/>
          <w:color w:val="000000"/>
          <w:lang w:val="ru-RU"/>
        </w:rPr>
      </w:pPr>
      <w:r w:rsidRPr="00EB60B2">
        <w:rPr>
          <w:rFonts w:ascii="Calibri" w:hAnsi="Calibri" w:cs="Calibri"/>
          <w:i/>
          <w:iCs/>
          <w:color w:val="000000"/>
          <w:lang w:val="ru-RU"/>
        </w:rPr>
        <w:t>Информацию подготовил:</w:t>
      </w:r>
    </w:p>
    <w:p w14:paraId="73BDA416" w14:textId="77777777" w:rsidR="00EB60B2" w:rsidRPr="00EB60B2" w:rsidRDefault="00EB60B2" w:rsidP="00EB60B2">
      <w:pPr>
        <w:spacing w:line="233" w:lineRule="atLeast"/>
        <w:jc w:val="right"/>
        <w:rPr>
          <w:rFonts w:ascii="Calibri" w:hAnsi="Calibri" w:cs="Calibri"/>
          <w:i/>
          <w:iCs/>
          <w:color w:val="000000"/>
          <w:lang w:val="ru-RU"/>
        </w:rPr>
      </w:pPr>
      <w:r w:rsidRPr="00EB60B2">
        <w:rPr>
          <w:rFonts w:ascii="Calibri" w:hAnsi="Calibri" w:cs="Calibri"/>
          <w:i/>
          <w:iCs/>
          <w:color w:val="000000"/>
          <w:lang w:val="ru-RU"/>
        </w:rPr>
        <w:t>Консультант LTAB по связям с общественностью</w:t>
      </w:r>
      <w:r w:rsidRPr="00EB60B2">
        <w:rPr>
          <w:rFonts w:ascii="Calibri" w:hAnsi="Calibri" w:cs="Calibri"/>
          <w:i/>
          <w:iCs/>
        </w:rPr>
        <w:t> </w:t>
      </w:r>
    </w:p>
    <w:p w14:paraId="4D4CDA46" w14:textId="77777777" w:rsidR="00EB60B2" w:rsidRPr="00EB60B2" w:rsidRDefault="00EB60B2" w:rsidP="00EB60B2">
      <w:pPr>
        <w:spacing w:line="233" w:lineRule="atLeast"/>
        <w:jc w:val="right"/>
        <w:rPr>
          <w:rFonts w:ascii="Calibri" w:hAnsi="Calibri" w:cs="Calibri"/>
          <w:i/>
          <w:iCs/>
          <w:color w:val="000000"/>
          <w:lang w:val="ru-RU"/>
        </w:rPr>
      </w:pPr>
      <w:proofErr w:type="spellStart"/>
      <w:r w:rsidRPr="00EB60B2">
        <w:rPr>
          <w:rFonts w:ascii="Calibri" w:hAnsi="Calibri" w:cs="Calibri"/>
          <w:i/>
          <w:iCs/>
          <w:color w:val="000000"/>
          <w:lang w:val="ru-RU"/>
        </w:rPr>
        <w:t>Гинтс</w:t>
      </w:r>
      <w:proofErr w:type="spellEnd"/>
      <w:r w:rsidRPr="00EB60B2">
        <w:rPr>
          <w:rFonts w:ascii="Calibri" w:hAnsi="Calibri" w:cs="Calibri"/>
          <w:i/>
          <w:iCs/>
          <w:color w:val="000000"/>
          <w:lang w:val="ru-RU"/>
        </w:rPr>
        <w:t xml:space="preserve"> </w:t>
      </w:r>
      <w:proofErr w:type="spellStart"/>
      <w:r w:rsidRPr="00EB60B2">
        <w:rPr>
          <w:rFonts w:ascii="Calibri" w:hAnsi="Calibri" w:cs="Calibri"/>
          <w:i/>
          <w:iCs/>
          <w:color w:val="000000"/>
          <w:lang w:val="ru-RU"/>
        </w:rPr>
        <w:t>Лаздиньш</w:t>
      </w:r>
      <w:proofErr w:type="spellEnd"/>
    </w:p>
    <w:p w14:paraId="185E9A0E" w14:textId="77777777" w:rsidR="00EB60B2" w:rsidRPr="00EB60B2" w:rsidRDefault="00EB60B2" w:rsidP="00EB60B2">
      <w:pPr>
        <w:spacing w:line="233" w:lineRule="atLeast"/>
        <w:jc w:val="right"/>
        <w:rPr>
          <w:rFonts w:ascii="Calibri" w:hAnsi="Calibri" w:cs="Calibri"/>
          <w:i/>
          <w:iCs/>
          <w:color w:val="000000"/>
          <w:lang w:val="ru-RU"/>
        </w:rPr>
      </w:pPr>
      <w:r w:rsidRPr="00EB60B2">
        <w:rPr>
          <w:rFonts w:ascii="Calibri" w:hAnsi="Calibri" w:cs="Calibri"/>
          <w:i/>
          <w:iCs/>
          <w:color w:val="000000"/>
          <w:lang w:val="ru-RU"/>
        </w:rPr>
        <w:t>Тел: +371 29442282</w:t>
      </w:r>
    </w:p>
    <w:p w14:paraId="0048D0C6" w14:textId="77777777" w:rsidR="00EB60B2" w:rsidRPr="00EB60B2" w:rsidRDefault="00EB60B2" w:rsidP="00EB60B2">
      <w:pPr>
        <w:spacing w:line="233" w:lineRule="atLeast"/>
        <w:jc w:val="right"/>
        <w:rPr>
          <w:rFonts w:ascii="Calibri" w:hAnsi="Calibri" w:cs="Calibri"/>
          <w:i/>
          <w:iCs/>
          <w:color w:val="000000"/>
          <w:lang w:val="ru-RU"/>
        </w:rPr>
      </w:pPr>
      <w:r w:rsidRPr="00EB60B2">
        <w:rPr>
          <w:rFonts w:ascii="Calibri" w:hAnsi="Calibri" w:cs="Calibri"/>
          <w:i/>
          <w:iCs/>
          <w:color w:val="000000"/>
          <w:lang w:val="ru-RU"/>
        </w:rPr>
        <w:t>Е-почта:</w:t>
      </w:r>
      <w:r w:rsidRPr="00EB60B2">
        <w:rPr>
          <w:rFonts w:ascii="Calibri" w:hAnsi="Calibri" w:cs="Calibri"/>
          <w:i/>
          <w:iCs/>
        </w:rPr>
        <w:t> </w:t>
      </w:r>
      <w:hyperlink r:id="rId8" w:tooltip="mailto:gints@olsen.lv" w:history="1">
        <w:r w:rsidRPr="00EB60B2">
          <w:rPr>
            <w:rFonts w:ascii="Calibri" w:hAnsi="Calibri" w:cs="Calibri"/>
            <w:i/>
            <w:iCs/>
            <w:color w:val="000000"/>
          </w:rPr>
          <w:t>gints</w:t>
        </w:r>
        <w:r w:rsidRPr="00CD2F59">
          <w:rPr>
            <w:rFonts w:ascii="Calibri" w:hAnsi="Calibri" w:cs="Calibri"/>
            <w:i/>
            <w:iCs/>
            <w:color w:val="000000"/>
            <w:lang w:val="ru-RU"/>
          </w:rPr>
          <w:t>@</w:t>
        </w:r>
        <w:r w:rsidRPr="00EB60B2">
          <w:rPr>
            <w:rFonts w:ascii="Calibri" w:hAnsi="Calibri" w:cs="Calibri"/>
            <w:i/>
            <w:iCs/>
            <w:color w:val="000000"/>
          </w:rPr>
          <w:t>olsen</w:t>
        </w:r>
        <w:r w:rsidRPr="00CD2F59">
          <w:rPr>
            <w:rFonts w:ascii="Calibri" w:hAnsi="Calibri" w:cs="Calibri"/>
            <w:i/>
            <w:iCs/>
            <w:color w:val="000000"/>
            <w:lang w:val="ru-RU"/>
          </w:rPr>
          <w:t>.</w:t>
        </w:r>
        <w:r w:rsidRPr="00EB60B2">
          <w:rPr>
            <w:rFonts w:ascii="Calibri" w:hAnsi="Calibri" w:cs="Calibri"/>
            <w:i/>
            <w:iCs/>
            <w:color w:val="000000"/>
          </w:rPr>
          <w:t>lv</w:t>
        </w:r>
      </w:hyperlink>
    </w:p>
    <w:p w14:paraId="047DEC90" w14:textId="77777777" w:rsidR="00EB60B2" w:rsidRPr="00EB60B2" w:rsidRDefault="00EB60B2" w:rsidP="00EB60B2">
      <w:pPr>
        <w:spacing w:line="233" w:lineRule="atLeast"/>
        <w:jc w:val="right"/>
        <w:rPr>
          <w:rFonts w:ascii="Calibri" w:hAnsi="Calibri" w:cs="Calibri"/>
          <w:color w:val="000000"/>
          <w:lang w:val="ru-RU"/>
        </w:rPr>
      </w:pPr>
      <w:r w:rsidRPr="00EB60B2">
        <w:rPr>
          <w:rFonts w:ascii="Calibri" w:hAnsi="Calibri" w:cs="Calibri"/>
          <w:color w:val="000000"/>
          <w:lang w:val="ru-RU"/>
        </w:rPr>
        <w:t> </w:t>
      </w:r>
    </w:p>
    <w:p w14:paraId="69A6FE67" w14:textId="7965BB03" w:rsidR="00617E51" w:rsidRPr="00EB60B2" w:rsidRDefault="00617E51" w:rsidP="00EB60B2">
      <w:pPr>
        <w:spacing w:after="0" w:line="240" w:lineRule="auto"/>
        <w:jc w:val="both"/>
        <w:rPr>
          <w:sz w:val="20"/>
          <w:szCs w:val="20"/>
          <w:lang w:val="ru-RU"/>
        </w:rPr>
      </w:pPr>
    </w:p>
    <w:sectPr w:rsidR="00617E51" w:rsidRPr="00EB60B2" w:rsidSect="006A6731">
      <w:headerReference w:type="default" r:id="rId9"/>
      <w:footerReference w:type="default" r:id="rId10"/>
      <w:pgSz w:w="11906" w:h="16838"/>
      <w:pgMar w:top="1280" w:right="849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39B0" w14:textId="77777777" w:rsidR="00A93ECB" w:rsidRDefault="00A93ECB" w:rsidP="00C62AF7">
      <w:pPr>
        <w:spacing w:after="0" w:line="240" w:lineRule="auto"/>
      </w:pPr>
      <w:r>
        <w:separator/>
      </w:r>
    </w:p>
  </w:endnote>
  <w:endnote w:type="continuationSeparator" w:id="0">
    <w:p w14:paraId="7483F2A6" w14:textId="77777777" w:rsidR="00A93ECB" w:rsidRDefault="00A93ECB" w:rsidP="00C62AF7">
      <w:pPr>
        <w:spacing w:after="0" w:line="240" w:lineRule="auto"/>
      </w:pPr>
      <w:r>
        <w:continuationSeparator/>
      </w:r>
    </w:p>
  </w:endnote>
  <w:endnote w:type="continuationNotice" w:id="1">
    <w:p w14:paraId="068E9B35" w14:textId="77777777" w:rsidR="00A93ECB" w:rsidRDefault="00A93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0DBC1" w14:textId="77777777" w:rsidR="00A93ECB" w:rsidRDefault="00A93ECB" w:rsidP="00C62AF7">
      <w:pPr>
        <w:spacing w:after="0" w:line="240" w:lineRule="auto"/>
      </w:pPr>
      <w:r>
        <w:separator/>
      </w:r>
    </w:p>
  </w:footnote>
  <w:footnote w:type="continuationSeparator" w:id="0">
    <w:p w14:paraId="1068B279" w14:textId="77777777" w:rsidR="00A93ECB" w:rsidRDefault="00A93ECB" w:rsidP="00C62AF7">
      <w:pPr>
        <w:spacing w:after="0" w:line="240" w:lineRule="auto"/>
      </w:pPr>
      <w:r>
        <w:continuationSeparator/>
      </w:r>
    </w:p>
  </w:footnote>
  <w:footnote w:type="continuationNotice" w:id="1">
    <w:p w14:paraId="050B114F" w14:textId="77777777" w:rsidR="00A93ECB" w:rsidRDefault="00A93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3858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1DED"/>
    <w:rsid w:val="00093FF3"/>
    <w:rsid w:val="00095A98"/>
    <w:rsid w:val="000A4639"/>
    <w:rsid w:val="000B5642"/>
    <w:rsid w:val="000B6E95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2D1"/>
    <w:rsid w:val="00214B20"/>
    <w:rsid w:val="00221376"/>
    <w:rsid w:val="00221595"/>
    <w:rsid w:val="00224321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21335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7E06A4"/>
    <w:rsid w:val="00801A6E"/>
    <w:rsid w:val="008037BF"/>
    <w:rsid w:val="00805ED7"/>
    <w:rsid w:val="008121C9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36FF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93ECB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2F59"/>
    <w:rsid w:val="00CD4857"/>
    <w:rsid w:val="00CE1DC8"/>
    <w:rsid w:val="00CF25BB"/>
    <w:rsid w:val="00CF3FEB"/>
    <w:rsid w:val="00D041CF"/>
    <w:rsid w:val="00D05A63"/>
    <w:rsid w:val="00D061B7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73BB1"/>
    <w:rsid w:val="00E76B5A"/>
    <w:rsid w:val="00E8391D"/>
    <w:rsid w:val="00E91AD3"/>
    <w:rsid w:val="00E9257F"/>
    <w:rsid w:val="00EB325A"/>
    <w:rsid w:val="00EB457E"/>
    <w:rsid w:val="00EB60B2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4545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4D19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tab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Gints Lazdins</cp:lastModifiedBy>
  <cp:revision>6</cp:revision>
  <dcterms:created xsi:type="dcterms:W3CDTF">2020-09-17T08:00:00Z</dcterms:created>
  <dcterms:modified xsi:type="dcterms:W3CDTF">2020-09-18T06:40:00Z</dcterms:modified>
</cp:coreProperties>
</file>