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77777777" w:rsidR="00B44512" w:rsidRPr="003328A9" w:rsidRDefault="00B44512" w:rsidP="004C7756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01E831E1" w:rsidR="00B44512" w:rsidRDefault="000F3762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29</w:t>
      </w:r>
      <w:r w:rsidR="00DA7FCA">
        <w:rPr>
          <w:b/>
          <w:lang w:val="lv-LV"/>
        </w:rPr>
        <w:t>.0</w:t>
      </w:r>
      <w:r>
        <w:rPr>
          <w:b/>
          <w:lang w:val="lv-LV"/>
        </w:rPr>
        <w:t>1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46FAB4CC" w:rsidR="00041B20" w:rsidRDefault="000F3762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0F3762">
        <w:rPr>
          <w:b/>
          <w:sz w:val="24"/>
          <w:szCs w:val="24"/>
          <w:lang w:val="lv-LV"/>
        </w:rPr>
        <w:t>Pērn</w:t>
      </w:r>
      <w:r w:rsidR="00041B20" w:rsidRPr="000F3762">
        <w:rPr>
          <w:b/>
          <w:sz w:val="24"/>
          <w:szCs w:val="24"/>
          <w:lang w:val="lv-LV"/>
        </w:rPr>
        <w:t xml:space="preserve"> apdrošinātāji </w:t>
      </w:r>
      <w:r w:rsidR="00651447">
        <w:rPr>
          <w:b/>
          <w:sz w:val="24"/>
          <w:szCs w:val="24"/>
          <w:lang w:val="lv-LV"/>
        </w:rPr>
        <w:t xml:space="preserve">pieņēmuši lēmumus par </w:t>
      </w:r>
      <w:r w:rsidR="00041B20" w:rsidRPr="000F3762">
        <w:rPr>
          <w:b/>
          <w:sz w:val="24"/>
          <w:szCs w:val="24"/>
          <w:lang w:val="lv-LV"/>
        </w:rPr>
        <w:t>OCTA atlīdzīb</w:t>
      </w:r>
      <w:r w:rsidR="00651447">
        <w:rPr>
          <w:b/>
          <w:sz w:val="24"/>
          <w:szCs w:val="24"/>
          <w:lang w:val="lv-LV"/>
        </w:rPr>
        <w:t>u</w:t>
      </w:r>
      <w:r w:rsidR="00041B20" w:rsidRPr="000F3762">
        <w:rPr>
          <w:b/>
          <w:sz w:val="24"/>
          <w:szCs w:val="24"/>
          <w:lang w:val="lv-LV"/>
        </w:rPr>
        <w:t xml:space="preserve"> </w:t>
      </w:r>
      <w:r w:rsidR="00651447">
        <w:rPr>
          <w:b/>
          <w:sz w:val="24"/>
          <w:szCs w:val="24"/>
          <w:lang w:val="lv-LV"/>
        </w:rPr>
        <w:t>izmaksu</w:t>
      </w:r>
      <w:r w:rsidR="00041B20" w:rsidRPr="000F3762">
        <w:rPr>
          <w:b/>
          <w:sz w:val="24"/>
          <w:szCs w:val="24"/>
          <w:lang w:val="lv-LV"/>
        </w:rPr>
        <w:t xml:space="preserve"> gandrīz </w:t>
      </w:r>
      <w:r w:rsidRPr="000F3762">
        <w:rPr>
          <w:b/>
          <w:sz w:val="24"/>
          <w:szCs w:val="24"/>
          <w:lang w:val="lv-LV"/>
        </w:rPr>
        <w:t>56</w:t>
      </w:r>
      <w:r w:rsidR="00041B20" w:rsidRPr="000F3762">
        <w:rPr>
          <w:b/>
          <w:sz w:val="24"/>
          <w:szCs w:val="24"/>
          <w:lang w:val="lv-LV"/>
        </w:rPr>
        <w:t xml:space="preserve"> miljonus eiro</w:t>
      </w:r>
      <w:r w:rsidR="00651447">
        <w:rPr>
          <w:b/>
          <w:sz w:val="24"/>
          <w:szCs w:val="24"/>
          <w:lang w:val="lv-LV"/>
        </w:rPr>
        <w:t xml:space="preserve"> apmērā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1A2C175B" w:rsidR="000F3762" w:rsidRDefault="00041B20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972793">
        <w:rPr>
          <w:b/>
          <w:sz w:val="24"/>
          <w:szCs w:val="24"/>
          <w:lang w:val="lv-LV"/>
        </w:rPr>
        <w:t xml:space="preserve">Neskatoties </w:t>
      </w:r>
      <w:r w:rsidR="004C7756">
        <w:rPr>
          <w:b/>
          <w:sz w:val="24"/>
          <w:szCs w:val="24"/>
          <w:lang w:val="lv-LV"/>
        </w:rPr>
        <w:t xml:space="preserve">uz </w:t>
      </w:r>
      <w:r w:rsidRPr="00972793">
        <w:rPr>
          <w:b/>
          <w:sz w:val="24"/>
          <w:szCs w:val="24"/>
          <w:lang w:val="lv-LV"/>
        </w:rPr>
        <w:t xml:space="preserve">apdrošinātājiem pieteikto zaudējumu </w:t>
      </w:r>
      <w:r w:rsidR="000F3762">
        <w:rPr>
          <w:b/>
          <w:sz w:val="24"/>
          <w:szCs w:val="24"/>
          <w:lang w:val="lv-LV"/>
        </w:rPr>
        <w:t xml:space="preserve">pieteikumu </w:t>
      </w:r>
      <w:r w:rsidRPr="00972793">
        <w:rPr>
          <w:b/>
          <w:sz w:val="24"/>
          <w:szCs w:val="24"/>
          <w:lang w:val="lv-LV"/>
        </w:rPr>
        <w:t>skaita samazinājumu</w:t>
      </w:r>
      <w:r w:rsidR="000F3762">
        <w:rPr>
          <w:b/>
          <w:sz w:val="24"/>
          <w:szCs w:val="24"/>
          <w:lang w:val="lv-LV"/>
        </w:rPr>
        <w:t xml:space="preserve"> </w:t>
      </w:r>
      <w:proofErr w:type="gramStart"/>
      <w:r w:rsidR="000F3762">
        <w:rPr>
          <w:b/>
          <w:sz w:val="24"/>
          <w:szCs w:val="24"/>
          <w:lang w:val="lv-LV"/>
        </w:rPr>
        <w:t>2020.gadā</w:t>
      </w:r>
      <w:proofErr w:type="gramEnd"/>
      <w:r w:rsidR="000F3762">
        <w:rPr>
          <w:b/>
          <w:sz w:val="24"/>
          <w:szCs w:val="24"/>
          <w:lang w:val="lv-LV"/>
        </w:rPr>
        <w:t xml:space="preserve"> (par 10% salīdzinājumā ar 2019.gadu), pērn </w:t>
      </w:r>
      <w:r w:rsidR="000F3762" w:rsidRPr="00972793">
        <w:rPr>
          <w:b/>
          <w:sz w:val="24"/>
          <w:szCs w:val="24"/>
          <w:lang w:val="lv-LV"/>
        </w:rPr>
        <w:t xml:space="preserve">apdrošināšanas sabiedrības un Latvijas Transportlīdzekļu apdrošinātāju birojs (turpmāk- LTAB) kopā </w:t>
      </w:r>
      <w:r w:rsidR="00651447">
        <w:rPr>
          <w:b/>
          <w:sz w:val="24"/>
          <w:szCs w:val="24"/>
          <w:lang w:val="lv-LV"/>
        </w:rPr>
        <w:t xml:space="preserve">pieņēmuši lēmumus par </w:t>
      </w:r>
      <w:r w:rsidR="000F3762">
        <w:rPr>
          <w:b/>
          <w:sz w:val="24"/>
          <w:szCs w:val="24"/>
          <w:lang w:val="lv-LV"/>
        </w:rPr>
        <w:t xml:space="preserve">OCTA </w:t>
      </w:r>
      <w:r w:rsidR="00651447">
        <w:rPr>
          <w:b/>
          <w:sz w:val="24"/>
          <w:szCs w:val="24"/>
          <w:lang w:val="lv-LV"/>
        </w:rPr>
        <w:t>atlīdzību izmaksu</w:t>
      </w:r>
      <w:r w:rsidR="000F3762" w:rsidRPr="00972793">
        <w:rPr>
          <w:b/>
          <w:sz w:val="24"/>
          <w:szCs w:val="24"/>
          <w:lang w:val="lv-LV"/>
        </w:rPr>
        <w:t xml:space="preserve"> </w:t>
      </w:r>
      <w:r w:rsidR="000F3762">
        <w:rPr>
          <w:b/>
          <w:sz w:val="24"/>
          <w:szCs w:val="24"/>
          <w:lang w:val="lv-LV"/>
        </w:rPr>
        <w:t>55,84 miljonus EUR</w:t>
      </w:r>
      <w:r w:rsidR="00651447">
        <w:rPr>
          <w:b/>
          <w:sz w:val="24"/>
          <w:szCs w:val="24"/>
          <w:lang w:val="lv-LV"/>
        </w:rPr>
        <w:t xml:space="preserve"> apmērā</w:t>
      </w:r>
      <w:r w:rsidR="000F3762" w:rsidRPr="00972793">
        <w:rPr>
          <w:b/>
          <w:sz w:val="24"/>
          <w:szCs w:val="24"/>
          <w:lang w:val="lv-LV"/>
        </w:rPr>
        <w:t xml:space="preserve">. </w:t>
      </w:r>
      <w:r w:rsidR="000F3762">
        <w:rPr>
          <w:b/>
          <w:sz w:val="24"/>
          <w:szCs w:val="24"/>
          <w:lang w:val="lv-LV"/>
        </w:rPr>
        <w:t>Pērn sasniegts arī vēsturiski lielākais vidējās OCTA atlīdzības apmērs – 1305 EUR.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09E8EDD1" w14:textId="503D55CF" w:rsidR="00A536AA" w:rsidRPr="004C7756" w:rsidRDefault="00A536AA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proofErr w:type="gramStart"/>
      <w:r w:rsidRPr="004C7756">
        <w:rPr>
          <w:sz w:val="24"/>
          <w:szCs w:val="24"/>
          <w:lang w:val="lv-LV"/>
        </w:rPr>
        <w:t>2020.gad</w:t>
      </w:r>
      <w:r w:rsidR="000F3762" w:rsidRPr="004C7756">
        <w:rPr>
          <w:sz w:val="24"/>
          <w:szCs w:val="24"/>
          <w:lang w:val="lv-LV"/>
        </w:rPr>
        <w:t>ā</w:t>
      </w:r>
      <w:proofErr w:type="gramEnd"/>
      <w:r w:rsidRPr="004C7756">
        <w:rPr>
          <w:sz w:val="24"/>
          <w:szCs w:val="24"/>
          <w:lang w:val="lv-LV"/>
        </w:rPr>
        <w:t xml:space="preserve"> kopējais apdrošinātājiem pieteikto negadījumu skaits bija </w:t>
      </w:r>
      <w:r w:rsidR="000F3762" w:rsidRPr="004C7756">
        <w:rPr>
          <w:sz w:val="24"/>
          <w:szCs w:val="24"/>
          <w:lang w:val="lv-LV"/>
        </w:rPr>
        <w:t>40627</w:t>
      </w:r>
      <w:r w:rsidRPr="004C7756">
        <w:rPr>
          <w:sz w:val="24"/>
          <w:szCs w:val="24"/>
          <w:lang w:val="lv-LV"/>
        </w:rPr>
        <w:t xml:space="preserve">, kas ir </w:t>
      </w:r>
      <w:r w:rsidR="000F3762" w:rsidRPr="004C7756">
        <w:rPr>
          <w:sz w:val="24"/>
          <w:szCs w:val="24"/>
          <w:lang w:val="lv-LV"/>
        </w:rPr>
        <w:t>aptuveni par 10%</w:t>
      </w:r>
      <w:r w:rsidRPr="004C7756">
        <w:rPr>
          <w:sz w:val="24"/>
          <w:szCs w:val="24"/>
          <w:lang w:val="lv-LV"/>
        </w:rPr>
        <w:t xml:space="preserve"> mazāk nekā </w:t>
      </w:r>
      <w:r w:rsidR="004C7756" w:rsidRPr="004C7756">
        <w:rPr>
          <w:sz w:val="24"/>
          <w:szCs w:val="24"/>
          <w:lang w:val="lv-LV"/>
        </w:rPr>
        <w:t>2019.gadā</w:t>
      </w:r>
      <w:r w:rsidRPr="004C7756">
        <w:rPr>
          <w:sz w:val="24"/>
          <w:szCs w:val="24"/>
          <w:lang w:val="lv-LV"/>
        </w:rPr>
        <w:t>. “</w:t>
      </w:r>
      <w:r w:rsidR="00E05950" w:rsidRPr="004C7756">
        <w:rPr>
          <w:sz w:val="24"/>
          <w:szCs w:val="24"/>
          <w:lang w:val="lv-LV"/>
        </w:rPr>
        <w:t>Negadījumu skaita samazinājums saistāms ar COVID19 pandēmijas laikā noteiktajiem ierobežojumiem un ekonomiskās aktivitātes krišanos, kas būtiski samazināja satiksmes intensitāti</w:t>
      </w:r>
      <w:r w:rsidRPr="004C7756">
        <w:rPr>
          <w:sz w:val="24"/>
          <w:szCs w:val="24"/>
          <w:lang w:val="lv-LV"/>
        </w:rPr>
        <w:t xml:space="preserve">. </w:t>
      </w:r>
      <w:r w:rsidR="000F3762" w:rsidRPr="004C7756">
        <w:rPr>
          <w:sz w:val="24"/>
          <w:szCs w:val="24"/>
          <w:lang w:val="lv-LV"/>
        </w:rPr>
        <w:t xml:space="preserve">LTAB statistika rāda, ka ievērojami samazinājies apdrošinātājiem pieteikto negadījumu skaits gada pirmajos 6 mēnešos, savukārt gada otrajā pusē pieteikumu skaits </w:t>
      </w:r>
      <w:r w:rsidR="004C7756" w:rsidRPr="004C7756">
        <w:rPr>
          <w:sz w:val="24"/>
          <w:szCs w:val="24"/>
          <w:lang w:val="lv-LV"/>
        </w:rPr>
        <w:t xml:space="preserve">ievērojami </w:t>
      </w:r>
      <w:r w:rsidR="000F3762" w:rsidRPr="004C7756">
        <w:rPr>
          <w:sz w:val="24"/>
          <w:szCs w:val="24"/>
          <w:lang w:val="lv-LV"/>
        </w:rPr>
        <w:t>palielinājies</w:t>
      </w:r>
      <w:r w:rsidRPr="004C7756">
        <w:rPr>
          <w:sz w:val="24"/>
          <w:szCs w:val="24"/>
          <w:lang w:val="lv-LV"/>
        </w:rPr>
        <w:t>,” skaidro LTAB valdes priekšsēdētājs Jānis Abāšins</w:t>
      </w:r>
      <w:r w:rsidR="004C7756" w:rsidRPr="004C7756">
        <w:rPr>
          <w:sz w:val="24"/>
          <w:szCs w:val="24"/>
          <w:lang w:val="lv-LV"/>
        </w:rPr>
        <w:t>, piebilstot, ka pērn Latvijā reģistrēto transportlīdzekļu skaits pieaudzis līdz 1,13 miljoniem</w:t>
      </w:r>
      <w:r w:rsidRPr="004C7756">
        <w:rPr>
          <w:sz w:val="24"/>
          <w:szCs w:val="24"/>
          <w:lang w:val="lv-LV"/>
        </w:rPr>
        <w:t>.</w:t>
      </w:r>
    </w:p>
    <w:p w14:paraId="5C11B758" w14:textId="77777777" w:rsidR="004C7756" w:rsidRPr="004C7756" w:rsidRDefault="004C7756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24C3116" w14:textId="0FFE8989" w:rsidR="00557E48" w:rsidRPr="004C7756" w:rsidRDefault="000F3762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4C7756">
        <w:rPr>
          <w:sz w:val="24"/>
          <w:szCs w:val="24"/>
          <w:lang w:val="lv-LV"/>
        </w:rPr>
        <w:t>Pērn</w:t>
      </w:r>
      <w:r w:rsidR="00A536AA" w:rsidRPr="004C7756">
        <w:rPr>
          <w:sz w:val="24"/>
          <w:szCs w:val="24"/>
          <w:lang w:val="lv-LV"/>
        </w:rPr>
        <w:t xml:space="preserve"> apdrošināšanas sabiedrības un LTAB </w:t>
      </w:r>
      <w:r w:rsidR="00651447">
        <w:rPr>
          <w:sz w:val="24"/>
          <w:szCs w:val="24"/>
          <w:lang w:val="lv-LV"/>
        </w:rPr>
        <w:t xml:space="preserve">pieņēmuši lēmumus par </w:t>
      </w:r>
      <w:r w:rsidR="00A536AA" w:rsidRPr="004C7756">
        <w:rPr>
          <w:sz w:val="24"/>
          <w:szCs w:val="24"/>
          <w:lang w:val="lv-LV"/>
        </w:rPr>
        <w:t>atlīdzīb</w:t>
      </w:r>
      <w:r w:rsidR="00651447">
        <w:rPr>
          <w:sz w:val="24"/>
          <w:szCs w:val="24"/>
          <w:lang w:val="lv-LV"/>
        </w:rPr>
        <w:t>u</w:t>
      </w:r>
      <w:r w:rsidR="00A536AA" w:rsidRPr="004C7756">
        <w:rPr>
          <w:sz w:val="24"/>
          <w:szCs w:val="24"/>
          <w:lang w:val="lv-LV"/>
        </w:rPr>
        <w:t xml:space="preserve"> izmak</w:t>
      </w:r>
      <w:r w:rsidR="00651447">
        <w:rPr>
          <w:sz w:val="24"/>
          <w:szCs w:val="24"/>
          <w:lang w:val="lv-LV"/>
        </w:rPr>
        <w:t>su</w:t>
      </w:r>
      <w:r w:rsidR="00A536AA" w:rsidRPr="004C7756">
        <w:rPr>
          <w:sz w:val="24"/>
          <w:szCs w:val="24"/>
          <w:lang w:val="lv-LV"/>
        </w:rPr>
        <w:t xml:space="preserve"> </w:t>
      </w:r>
      <w:r w:rsidRPr="004C7756">
        <w:rPr>
          <w:sz w:val="24"/>
          <w:szCs w:val="24"/>
          <w:lang w:val="lv-LV"/>
        </w:rPr>
        <w:t>55,84</w:t>
      </w:r>
      <w:r w:rsidR="00A536AA" w:rsidRPr="004C7756">
        <w:rPr>
          <w:sz w:val="24"/>
          <w:szCs w:val="24"/>
          <w:lang w:val="lv-LV"/>
        </w:rPr>
        <w:t xml:space="preserve"> miljonus EUR</w:t>
      </w:r>
      <w:r w:rsidR="00651447">
        <w:rPr>
          <w:sz w:val="24"/>
          <w:szCs w:val="24"/>
          <w:lang w:val="lv-LV"/>
        </w:rPr>
        <w:t xml:space="preserve"> apmērā</w:t>
      </w:r>
      <w:r w:rsidR="00A536AA" w:rsidRPr="004C7756">
        <w:rPr>
          <w:sz w:val="24"/>
          <w:szCs w:val="24"/>
          <w:lang w:val="lv-LV"/>
        </w:rPr>
        <w:t>, kas ir</w:t>
      </w:r>
      <w:r w:rsidR="00C127B8" w:rsidRPr="004C7756">
        <w:rPr>
          <w:sz w:val="24"/>
          <w:szCs w:val="24"/>
          <w:lang w:val="lv-LV"/>
        </w:rPr>
        <w:t xml:space="preserve"> </w:t>
      </w:r>
      <w:r w:rsidR="000E288A">
        <w:rPr>
          <w:sz w:val="24"/>
          <w:szCs w:val="24"/>
          <w:lang w:val="lv-LV"/>
        </w:rPr>
        <w:t>aptuveni par</w:t>
      </w:r>
      <w:r w:rsidR="004C7756" w:rsidRPr="004C7756">
        <w:rPr>
          <w:sz w:val="24"/>
          <w:szCs w:val="24"/>
          <w:lang w:val="lv-LV"/>
        </w:rPr>
        <w:t xml:space="preserve"> 2% vairāk nekā gadu iepriekš</w:t>
      </w:r>
      <w:r w:rsidR="00C127B8" w:rsidRPr="004C7756">
        <w:rPr>
          <w:sz w:val="24"/>
          <w:szCs w:val="24"/>
          <w:lang w:val="lv-LV"/>
        </w:rPr>
        <w:t>.</w:t>
      </w:r>
      <w:r w:rsidR="00A536AA" w:rsidRPr="004C7756">
        <w:rPr>
          <w:sz w:val="24"/>
          <w:szCs w:val="24"/>
          <w:lang w:val="lv-LV"/>
        </w:rPr>
        <w:t xml:space="preserve">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2020.gadā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pieaugusi arī vidējā apdrošināšanas atlīdzība par notikušu ceļu satiksmes negadījumu. “Ja </w:t>
      </w:r>
      <w:proofErr w:type="gramStart"/>
      <w:r w:rsidR="004C7756" w:rsidRPr="004C7756">
        <w:rPr>
          <w:color w:val="000000"/>
          <w:sz w:val="24"/>
          <w:szCs w:val="24"/>
          <w:lang w:val="lv-LV" w:eastAsia="lv-LV"/>
        </w:rPr>
        <w:t>2019.gadā</w:t>
      </w:r>
      <w:proofErr w:type="gramEnd"/>
      <w:r w:rsidR="00C127B8" w:rsidRPr="004C7756">
        <w:rPr>
          <w:color w:val="000000"/>
          <w:sz w:val="24"/>
          <w:szCs w:val="24"/>
          <w:lang w:val="lv-LV" w:eastAsia="lv-LV"/>
        </w:rPr>
        <w:t xml:space="preserve"> vidējā atlīdzība bija </w:t>
      </w:r>
      <w:r w:rsidR="004C7756" w:rsidRPr="004C7756">
        <w:rPr>
          <w:color w:val="000000"/>
          <w:sz w:val="24"/>
          <w:szCs w:val="24"/>
          <w:lang w:val="lv-LV" w:eastAsia="lv-LV"/>
        </w:rPr>
        <w:t>1211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EUR, tad </w:t>
      </w:r>
      <w:r w:rsidR="004C7756" w:rsidRPr="004C7756">
        <w:rPr>
          <w:color w:val="000000"/>
          <w:sz w:val="24"/>
          <w:szCs w:val="24"/>
          <w:lang w:val="lv-LV" w:eastAsia="lv-LV"/>
        </w:rPr>
        <w:t>pērn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tā jau sasniegusi 1</w:t>
      </w:r>
      <w:r w:rsidR="004C7756" w:rsidRPr="004C7756">
        <w:rPr>
          <w:color w:val="000000"/>
          <w:sz w:val="24"/>
          <w:szCs w:val="24"/>
          <w:lang w:val="lv-LV" w:eastAsia="lv-LV"/>
        </w:rPr>
        <w:t>305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EUR,” stāsta </w:t>
      </w:r>
      <w:proofErr w:type="spellStart"/>
      <w:r w:rsidR="00C127B8" w:rsidRPr="004C7756">
        <w:rPr>
          <w:color w:val="000000"/>
          <w:sz w:val="24"/>
          <w:szCs w:val="24"/>
          <w:lang w:val="lv-LV" w:eastAsia="lv-LV"/>
        </w:rPr>
        <w:t>J.Abāšins</w:t>
      </w:r>
      <w:proofErr w:type="spellEnd"/>
      <w:r w:rsidR="00557E48" w:rsidRPr="004C7756">
        <w:rPr>
          <w:color w:val="000000"/>
          <w:sz w:val="24"/>
          <w:szCs w:val="24"/>
          <w:lang w:val="lv-LV" w:eastAsia="lv-LV"/>
        </w:rPr>
        <w:t>.</w:t>
      </w:r>
      <w:r w:rsidR="00C127B8" w:rsidRPr="004C7756">
        <w:rPr>
          <w:color w:val="000000"/>
          <w:sz w:val="24"/>
          <w:szCs w:val="24"/>
          <w:lang w:val="lv-LV" w:eastAsia="lv-LV"/>
        </w:rPr>
        <w:t xml:space="preserve"> </w:t>
      </w:r>
      <w:r w:rsidR="004C7756" w:rsidRPr="004C7756">
        <w:rPr>
          <w:color w:val="000000"/>
          <w:sz w:val="24"/>
          <w:szCs w:val="24"/>
          <w:lang w:val="lv-LV" w:eastAsia="lv-LV"/>
        </w:rPr>
        <w:t xml:space="preserve">Visvairāk apdrošinātāji atlīdzinājuši nodarītos zaudējumus transportlīdzeklim (75,9%), cietušajām personām (11,9%) un valsts, pašvaldību iestādēm par </w:t>
      </w:r>
      <w:proofErr w:type="spellStart"/>
      <w:r w:rsidR="004C7756" w:rsidRPr="004C7756">
        <w:rPr>
          <w:color w:val="000000"/>
          <w:sz w:val="24"/>
          <w:szCs w:val="24"/>
          <w:lang w:val="lv-LV" w:eastAsia="lv-LV"/>
        </w:rPr>
        <w:t>CSNg</w:t>
      </w:r>
      <w:proofErr w:type="spellEnd"/>
      <w:r w:rsidR="004C7756" w:rsidRPr="004C7756">
        <w:rPr>
          <w:color w:val="000000"/>
          <w:sz w:val="24"/>
          <w:szCs w:val="24"/>
          <w:lang w:val="lv-LV" w:eastAsia="lv-LV"/>
        </w:rPr>
        <w:t xml:space="preserve"> cietušo ārstēšanu, uzturēšanu ārstniecības iestādēs, kā arī izmaksātajiem pabalstiem (5,9%).</w:t>
      </w:r>
    </w:p>
    <w:p w14:paraId="3C19BB69" w14:textId="77777777" w:rsidR="004C7756" w:rsidRPr="004C7756" w:rsidRDefault="004C7756" w:rsidP="004C7756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54EADA99" w14:textId="4E3DDBF7" w:rsidR="00605F87" w:rsidRPr="004C7756" w:rsidRDefault="00605F87" w:rsidP="004C7756">
      <w:pPr>
        <w:spacing w:after="0" w:line="240" w:lineRule="auto"/>
        <w:jc w:val="both"/>
        <w:rPr>
          <w:sz w:val="24"/>
          <w:szCs w:val="24"/>
        </w:rPr>
      </w:pPr>
      <w:r w:rsidRPr="004C7756">
        <w:rPr>
          <w:sz w:val="24"/>
          <w:szCs w:val="24"/>
        </w:rPr>
        <w:t xml:space="preserve">1997. </w:t>
      </w:r>
      <w:proofErr w:type="spellStart"/>
      <w:r w:rsidRPr="004C7756">
        <w:rPr>
          <w:sz w:val="24"/>
          <w:szCs w:val="24"/>
        </w:rPr>
        <w:t>gadā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sistēma</w:t>
      </w:r>
      <w:proofErr w:type="spellEnd"/>
      <w:r w:rsidRPr="004C7756">
        <w:rPr>
          <w:sz w:val="24"/>
          <w:szCs w:val="24"/>
        </w:rPr>
        <w:t xml:space="preserve">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ADB “Gjensidige”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 un “Swedbank P&amp;C Insurance” AS </w:t>
      </w:r>
      <w:proofErr w:type="spellStart"/>
      <w:r w:rsidRPr="004C7756">
        <w:rPr>
          <w:sz w:val="24"/>
          <w:szCs w:val="24"/>
        </w:rPr>
        <w:t>Latvijas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61E31818" w14:textId="77777777" w:rsidR="004C7756" w:rsidRDefault="004C7756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972793">
      <w:headerReference w:type="default" r:id="rId7"/>
      <w:footerReference w:type="default" r:id="rId8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B157C" w14:textId="77777777" w:rsidR="000F0D76" w:rsidRDefault="000F0D76" w:rsidP="00C62AF7">
      <w:pPr>
        <w:spacing w:after="0" w:line="240" w:lineRule="auto"/>
      </w:pPr>
      <w:r>
        <w:separator/>
      </w:r>
    </w:p>
  </w:endnote>
  <w:endnote w:type="continuationSeparator" w:id="0">
    <w:p w14:paraId="70BEB0D2" w14:textId="77777777" w:rsidR="000F0D76" w:rsidRDefault="000F0D76" w:rsidP="00C62AF7">
      <w:pPr>
        <w:spacing w:after="0" w:line="240" w:lineRule="auto"/>
      </w:pPr>
      <w:r>
        <w:continuationSeparator/>
      </w:r>
    </w:p>
  </w:endnote>
  <w:endnote w:type="continuationNotice" w:id="1">
    <w:p w14:paraId="308EC93B" w14:textId="77777777" w:rsidR="000F0D76" w:rsidRDefault="000F0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D7320" w14:textId="77777777" w:rsidR="000F0D76" w:rsidRDefault="000F0D76" w:rsidP="00C62AF7">
      <w:pPr>
        <w:spacing w:after="0" w:line="240" w:lineRule="auto"/>
      </w:pPr>
      <w:r>
        <w:separator/>
      </w:r>
    </w:p>
  </w:footnote>
  <w:footnote w:type="continuationSeparator" w:id="0">
    <w:p w14:paraId="62F88CCD" w14:textId="77777777" w:rsidR="000F0D76" w:rsidRDefault="000F0D76" w:rsidP="00C62AF7">
      <w:pPr>
        <w:spacing w:after="0" w:line="240" w:lineRule="auto"/>
      </w:pPr>
      <w:r>
        <w:continuationSeparator/>
      </w:r>
    </w:p>
  </w:footnote>
  <w:footnote w:type="continuationNotice" w:id="1">
    <w:p w14:paraId="1EA9D03B" w14:textId="77777777" w:rsidR="000F0D76" w:rsidRDefault="000F0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0D38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8391D"/>
    <w:rsid w:val="00E91AD3"/>
    <w:rsid w:val="00E9257F"/>
    <w:rsid w:val="00EB325A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828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2021-02-01T11:50:00Z</dcterms:created>
  <dcterms:modified xsi:type="dcterms:W3CDTF">2021-02-01T11:50:00Z</dcterms:modified>
</cp:coreProperties>
</file>