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DB2FFA2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67CDB4CE" w:rsidR="00B44512" w:rsidRDefault="008D78E8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01.07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87761C">
        <w:rPr>
          <w:b/>
          <w:lang w:val="lv-LV"/>
        </w:rPr>
        <w:t>2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364708FB" w14:textId="06602EE2" w:rsidR="00FE3C0D" w:rsidRPr="001A7356" w:rsidRDefault="001A7356" w:rsidP="00FE3C0D">
      <w:pPr>
        <w:rPr>
          <w:b/>
          <w:sz w:val="24"/>
          <w:szCs w:val="24"/>
          <w:lang w:val="lv-LV"/>
        </w:rPr>
      </w:pPr>
      <w:r w:rsidRPr="001A7356">
        <w:rPr>
          <w:b/>
          <w:sz w:val="24"/>
          <w:szCs w:val="24"/>
          <w:lang w:val="lv-LV"/>
        </w:rPr>
        <w:t>S</w:t>
      </w:r>
      <w:r w:rsidR="008D78E8" w:rsidRPr="001A7356">
        <w:rPr>
          <w:b/>
          <w:sz w:val="24"/>
          <w:szCs w:val="24"/>
          <w:lang w:val="lv-LV"/>
        </w:rPr>
        <w:t>tājas spēkā grozījumi OCTA likumā</w:t>
      </w:r>
      <w:r w:rsidRPr="001A7356">
        <w:rPr>
          <w:b/>
          <w:sz w:val="24"/>
          <w:szCs w:val="24"/>
          <w:lang w:val="lv-LV"/>
        </w:rPr>
        <w:t xml:space="preserve">, </w:t>
      </w:r>
      <w:r>
        <w:rPr>
          <w:b/>
          <w:sz w:val="24"/>
          <w:szCs w:val="24"/>
          <w:lang w:val="lv-LV"/>
        </w:rPr>
        <w:t xml:space="preserve">kas </w:t>
      </w:r>
      <w:r w:rsidRPr="001A7356">
        <w:rPr>
          <w:b/>
          <w:sz w:val="24"/>
          <w:szCs w:val="24"/>
          <w:lang w:val="lv-LV"/>
        </w:rPr>
        <w:t xml:space="preserve">paredz apziņošanas kārtību, ja </w:t>
      </w:r>
      <w:r>
        <w:rPr>
          <w:b/>
          <w:sz w:val="24"/>
          <w:szCs w:val="24"/>
          <w:lang w:val="lv-LV"/>
        </w:rPr>
        <w:t>polise</w:t>
      </w:r>
      <w:r w:rsidRPr="001A7356">
        <w:rPr>
          <w:b/>
          <w:sz w:val="24"/>
          <w:szCs w:val="24"/>
          <w:lang w:val="lv-LV"/>
        </w:rPr>
        <w:t xml:space="preserve"> zaudē</w:t>
      </w:r>
      <w:r>
        <w:rPr>
          <w:b/>
          <w:sz w:val="24"/>
          <w:szCs w:val="24"/>
          <w:lang w:val="lv-LV"/>
        </w:rPr>
        <w:t xml:space="preserve"> </w:t>
      </w:r>
      <w:r w:rsidRPr="001A7356">
        <w:rPr>
          <w:b/>
          <w:sz w:val="24"/>
          <w:szCs w:val="24"/>
          <w:lang w:val="lv-LV"/>
        </w:rPr>
        <w:t>spēku pirms termiņa</w:t>
      </w:r>
    </w:p>
    <w:p w14:paraId="5E304612" w14:textId="2CF3B3A6" w:rsidR="00FE3C0D" w:rsidRPr="001A7356" w:rsidRDefault="008D78E8" w:rsidP="00FE3C0D">
      <w:pPr>
        <w:jc w:val="both"/>
        <w:rPr>
          <w:b/>
          <w:sz w:val="24"/>
          <w:szCs w:val="24"/>
          <w:lang w:val="lv-LV"/>
        </w:rPr>
      </w:pPr>
      <w:r w:rsidRPr="001A7356">
        <w:rPr>
          <w:b/>
          <w:sz w:val="24"/>
          <w:szCs w:val="24"/>
          <w:lang w:val="lv-LV"/>
        </w:rPr>
        <w:t>Ar šodienu stājas spēkā grozījumi Sauszemes transportlīdzekļu īpašnieku civiltiesiskās atbildības obligātās apdrošināšanas (turpmāk – OCTA) likumā, kas paredz, ka turpmāk, slēdzot apdrošināšanas līgumu</w:t>
      </w:r>
      <w:r w:rsidR="00562CDA" w:rsidRPr="001A7356">
        <w:rPr>
          <w:b/>
          <w:sz w:val="24"/>
          <w:szCs w:val="24"/>
          <w:lang w:val="lv-LV"/>
        </w:rPr>
        <w:t>, polises pircējam būs jāsniedz sava</w:t>
      </w:r>
      <w:r w:rsidR="00606F6E">
        <w:rPr>
          <w:b/>
          <w:sz w:val="24"/>
          <w:szCs w:val="24"/>
          <w:lang w:val="lv-LV"/>
        </w:rPr>
        <w:t xml:space="preserve"> un transportlīdzekļa īpašnieka</w:t>
      </w:r>
      <w:r w:rsidR="00562CDA" w:rsidRPr="001A7356">
        <w:rPr>
          <w:b/>
          <w:sz w:val="24"/>
          <w:szCs w:val="24"/>
          <w:lang w:val="lv-LV"/>
        </w:rPr>
        <w:t xml:space="preserve"> kontaktinformācija, lai gadījumos kad apdrošināšanas līgums zaudēs spēku pirms tā beigu termiņa, būtu iespējams informēt transportlīdzekļa īpašnieku par OCTA polises derīguma beigām un </w:t>
      </w:r>
      <w:r w:rsidR="00606F6E">
        <w:rPr>
          <w:b/>
          <w:sz w:val="24"/>
          <w:szCs w:val="24"/>
          <w:lang w:val="lv-LV"/>
        </w:rPr>
        <w:t xml:space="preserve">polises pircēju par </w:t>
      </w:r>
      <w:r w:rsidR="00562CDA" w:rsidRPr="001A7356">
        <w:rPr>
          <w:b/>
          <w:sz w:val="24"/>
          <w:szCs w:val="24"/>
          <w:lang w:val="lv-LV"/>
        </w:rPr>
        <w:t>apdrošināšanas prēmijas atmaksas iespējām</w:t>
      </w:r>
      <w:r w:rsidR="0087761C" w:rsidRPr="001A7356">
        <w:rPr>
          <w:b/>
          <w:sz w:val="24"/>
          <w:szCs w:val="24"/>
          <w:lang w:val="lv-LV"/>
        </w:rPr>
        <w:t>.</w:t>
      </w:r>
    </w:p>
    <w:p w14:paraId="21D5D7EA" w14:textId="0E03F88A" w:rsidR="00E73BB1" w:rsidRDefault="00562CDA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562CDA">
        <w:rPr>
          <w:bCs/>
          <w:sz w:val="24"/>
          <w:szCs w:val="24"/>
          <w:lang w:val="lv-LV"/>
        </w:rPr>
        <w:t>“</w:t>
      </w:r>
      <w:r w:rsidR="008A24CA">
        <w:rPr>
          <w:bCs/>
          <w:sz w:val="24"/>
          <w:szCs w:val="24"/>
          <w:lang w:val="lv-LV"/>
        </w:rPr>
        <w:t>E</w:t>
      </w:r>
      <w:r w:rsidRPr="00562CDA">
        <w:rPr>
          <w:bCs/>
          <w:sz w:val="24"/>
          <w:szCs w:val="24"/>
          <w:lang w:val="lv-LV"/>
        </w:rPr>
        <w:t xml:space="preserve">sam </w:t>
      </w:r>
      <w:r w:rsidR="009E7024">
        <w:rPr>
          <w:bCs/>
          <w:sz w:val="24"/>
          <w:szCs w:val="24"/>
          <w:lang w:val="lv-LV"/>
        </w:rPr>
        <w:t>secinājuši</w:t>
      </w:r>
      <w:r w:rsidRPr="00562CDA">
        <w:rPr>
          <w:bCs/>
          <w:sz w:val="24"/>
          <w:szCs w:val="24"/>
          <w:lang w:val="lv-LV"/>
        </w:rPr>
        <w:t xml:space="preserve">, ka </w:t>
      </w:r>
      <w:r w:rsidR="00606F6E">
        <w:rPr>
          <w:bCs/>
          <w:sz w:val="24"/>
          <w:szCs w:val="24"/>
          <w:lang w:val="lv-LV"/>
        </w:rPr>
        <w:t>ir ievērojams</w:t>
      </w:r>
      <w:r w:rsidR="00606F6E" w:rsidRPr="00562CDA">
        <w:rPr>
          <w:bCs/>
          <w:sz w:val="24"/>
          <w:szCs w:val="24"/>
          <w:lang w:val="lv-LV"/>
        </w:rPr>
        <w:t xml:space="preserve"> </w:t>
      </w:r>
      <w:r w:rsidRPr="00562CDA">
        <w:rPr>
          <w:bCs/>
          <w:sz w:val="24"/>
          <w:szCs w:val="24"/>
          <w:lang w:val="lv-LV"/>
        </w:rPr>
        <w:t>tādu gadījumu skaits, kad autoīpašnieki nezina, ka to OCTA polise ir zaudējusi spēku vēl pirms tās beigu termiņa. Lai ar</w:t>
      </w:r>
      <w:r w:rsidR="00606F6E">
        <w:rPr>
          <w:bCs/>
          <w:sz w:val="24"/>
          <w:szCs w:val="24"/>
          <w:lang w:val="lv-LV"/>
        </w:rPr>
        <w:t>ī</w:t>
      </w:r>
      <w:r w:rsidRPr="00562CDA">
        <w:rPr>
          <w:bCs/>
          <w:sz w:val="24"/>
          <w:szCs w:val="24"/>
          <w:lang w:val="lv-LV"/>
        </w:rPr>
        <w:t xml:space="preserve"> vairums zina, ka OCTA polise vairs nav spēkā esoša, </w:t>
      </w:r>
      <w:r>
        <w:rPr>
          <w:bCs/>
          <w:sz w:val="24"/>
          <w:szCs w:val="24"/>
          <w:lang w:val="lv-LV"/>
        </w:rPr>
        <w:t xml:space="preserve">piemēram, </w:t>
      </w:r>
      <w:r w:rsidRPr="00562CDA">
        <w:rPr>
          <w:bCs/>
          <w:sz w:val="24"/>
          <w:szCs w:val="24"/>
          <w:lang w:val="lv-LV"/>
        </w:rPr>
        <w:t xml:space="preserve">ja mainās transportlīdzekļa īpašnieks, tomēr ir arī citi likumā noteiktie gadījumi, kad polise zaudē spēku,” informē </w:t>
      </w:r>
      <w:r>
        <w:rPr>
          <w:bCs/>
          <w:sz w:val="24"/>
          <w:szCs w:val="24"/>
          <w:lang w:val="lv-LV"/>
        </w:rPr>
        <w:t xml:space="preserve">Latvijas </w:t>
      </w:r>
      <w:r w:rsidR="001A7356">
        <w:rPr>
          <w:bCs/>
          <w:sz w:val="24"/>
          <w:szCs w:val="24"/>
          <w:lang w:val="lv-LV"/>
        </w:rPr>
        <w:t>T</w:t>
      </w:r>
      <w:r>
        <w:rPr>
          <w:bCs/>
          <w:sz w:val="24"/>
          <w:szCs w:val="24"/>
          <w:lang w:val="lv-LV"/>
        </w:rPr>
        <w:t xml:space="preserve">ransportlīdzekļu apdrošināšanas biroja (turpmāk – </w:t>
      </w:r>
      <w:r w:rsidRPr="00562CDA">
        <w:rPr>
          <w:bCs/>
          <w:sz w:val="24"/>
          <w:szCs w:val="24"/>
          <w:lang w:val="lv-LV"/>
        </w:rPr>
        <w:t>LTAB</w:t>
      </w:r>
      <w:r>
        <w:rPr>
          <w:bCs/>
          <w:sz w:val="24"/>
          <w:szCs w:val="24"/>
          <w:lang w:val="lv-LV"/>
        </w:rPr>
        <w:t>)</w:t>
      </w:r>
      <w:r w:rsidRPr="00562CDA">
        <w:rPr>
          <w:bCs/>
          <w:sz w:val="24"/>
          <w:szCs w:val="24"/>
          <w:lang w:val="lv-LV"/>
        </w:rPr>
        <w:t xml:space="preserve"> valdes priekšsēdētājs Jānis Abāšins</w:t>
      </w:r>
      <w:r>
        <w:rPr>
          <w:bCs/>
          <w:sz w:val="24"/>
          <w:szCs w:val="24"/>
          <w:lang w:val="lv-LV"/>
        </w:rPr>
        <w:t xml:space="preserve">, piebilstot, ka </w:t>
      </w:r>
      <w:r w:rsidR="008A24CA">
        <w:rPr>
          <w:bCs/>
          <w:sz w:val="24"/>
          <w:szCs w:val="24"/>
          <w:lang w:val="lv-LV"/>
        </w:rPr>
        <w:t>pēdējā laikā īpaši aktuāls šis jautājums bijis kontekstā ar taksometru vadītājiem, kuriem saņemot jaunu licences kartīti</w:t>
      </w:r>
      <w:r w:rsidR="00606F6E">
        <w:rPr>
          <w:bCs/>
          <w:sz w:val="24"/>
          <w:szCs w:val="24"/>
          <w:lang w:val="lv-LV"/>
        </w:rPr>
        <w:t xml:space="preserve"> pasažieru komercpārvadājumiem</w:t>
      </w:r>
      <w:r w:rsidR="008A24CA">
        <w:rPr>
          <w:bCs/>
          <w:sz w:val="24"/>
          <w:szCs w:val="24"/>
          <w:lang w:val="lv-LV"/>
        </w:rPr>
        <w:t>, OCTA polise automātiski zaudē spēku</w:t>
      </w:r>
      <w:r w:rsidRPr="00562CDA">
        <w:rPr>
          <w:bCs/>
          <w:sz w:val="24"/>
          <w:szCs w:val="24"/>
          <w:lang w:val="lv-LV"/>
        </w:rPr>
        <w:t>.</w:t>
      </w:r>
    </w:p>
    <w:p w14:paraId="51010185" w14:textId="2EA42BFA" w:rsidR="008A24CA" w:rsidRDefault="008A24CA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6B37D56F" w14:textId="24C36006" w:rsidR="008A24CA" w:rsidRDefault="008A24CA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Lai novērstu gadījumus, kad transportlīdzekļa īpašnieks nezina, ka </w:t>
      </w:r>
      <w:r w:rsidRPr="008A24CA">
        <w:rPr>
          <w:bCs/>
          <w:sz w:val="24"/>
          <w:szCs w:val="24"/>
          <w:lang w:val="lv-LV"/>
        </w:rPr>
        <w:t>apdrošināšanas līgums zaudē</w:t>
      </w:r>
      <w:r>
        <w:rPr>
          <w:bCs/>
          <w:sz w:val="24"/>
          <w:szCs w:val="24"/>
          <w:lang w:val="lv-LV"/>
        </w:rPr>
        <w:t>ji</w:t>
      </w:r>
      <w:r w:rsidRPr="008A24CA">
        <w:rPr>
          <w:bCs/>
          <w:sz w:val="24"/>
          <w:szCs w:val="24"/>
          <w:lang w:val="lv-LV"/>
        </w:rPr>
        <w:t>s spēku pirms tā beigu termiņa</w:t>
      </w:r>
      <w:r>
        <w:rPr>
          <w:bCs/>
          <w:sz w:val="24"/>
          <w:szCs w:val="24"/>
          <w:lang w:val="lv-LV"/>
        </w:rPr>
        <w:t xml:space="preserve">, turpmāk </w:t>
      </w:r>
      <w:r w:rsidRPr="008A24CA">
        <w:rPr>
          <w:bCs/>
          <w:sz w:val="24"/>
          <w:szCs w:val="24"/>
          <w:lang w:val="lv-LV"/>
        </w:rPr>
        <w:t>slēdzot apdrošināšanas līgumu, apdrošinājuma ņēmējam būs jāsniedz apdrošinātājiem transportlīdzekļa īpašnieka</w:t>
      </w:r>
      <w:r>
        <w:rPr>
          <w:bCs/>
          <w:sz w:val="24"/>
          <w:szCs w:val="24"/>
          <w:lang w:val="lv-LV"/>
        </w:rPr>
        <w:t xml:space="preserve"> (</w:t>
      </w:r>
      <w:r w:rsidRPr="008A24CA">
        <w:rPr>
          <w:bCs/>
          <w:sz w:val="24"/>
          <w:szCs w:val="24"/>
          <w:lang w:val="lv-LV"/>
        </w:rPr>
        <w:t>līzinga gadījumā turētāja</w:t>
      </w:r>
      <w:r>
        <w:rPr>
          <w:bCs/>
          <w:sz w:val="24"/>
          <w:szCs w:val="24"/>
          <w:lang w:val="lv-LV"/>
        </w:rPr>
        <w:t>)</w:t>
      </w:r>
      <w:r w:rsidRPr="008A24CA">
        <w:rPr>
          <w:bCs/>
          <w:sz w:val="24"/>
          <w:szCs w:val="24"/>
          <w:lang w:val="lv-LV"/>
        </w:rPr>
        <w:t xml:space="preserve"> un paša apdrošinājuma ņēmēja kontaktinformācija – e-pasts vai mob</w:t>
      </w:r>
      <w:r>
        <w:rPr>
          <w:bCs/>
          <w:sz w:val="24"/>
          <w:szCs w:val="24"/>
          <w:lang w:val="lv-LV"/>
        </w:rPr>
        <w:t xml:space="preserve">ilā </w:t>
      </w:r>
      <w:r w:rsidRPr="008A24CA">
        <w:rPr>
          <w:bCs/>
          <w:sz w:val="24"/>
          <w:szCs w:val="24"/>
          <w:lang w:val="lv-LV"/>
        </w:rPr>
        <w:t>tālruņa n</w:t>
      </w:r>
      <w:r>
        <w:rPr>
          <w:bCs/>
          <w:sz w:val="24"/>
          <w:szCs w:val="24"/>
          <w:lang w:val="lv-LV"/>
        </w:rPr>
        <w:t>umurs. “</w:t>
      </w:r>
      <w:r w:rsidRPr="008A24CA">
        <w:rPr>
          <w:bCs/>
          <w:sz w:val="24"/>
          <w:szCs w:val="24"/>
          <w:lang w:val="lv-LV"/>
        </w:rPr>
        <w:t>Šie dati tiks nodoti LTAB, kas savukārt uz norādīto kontaktinformāciju nosūtīs paziņojumu par apdrošināšanas līguma izbeigšanos</w:t>
      </w:r>
      <w:r>
        <w:rPr>
          <w:bCs/>
          <w:sz w:val="24"/>
          <w:szCs w:val="24"/>
          <w:lang w:val="lv-LV"/>
        </w:rPr>
        <w:t xml:space="preserve"> pirms termiņa,” skaidro </w:t>
      </w:r>
      <w:proofErr w:type="spellStart"/>
      <w:r>
        <w:rPr>
          <w:bCs/>
          <w:sz w:val="24"/>
          <w:szCs w:val="24"/>
          <w:lang w:val="lv-LV"/>
        </w:rPr>
        <w:t>J.Abāšins</w:t>
      </w:r>
      <w:proofErr w:type="spellEnd"/>
      <w:r>
        <w:rPr>
          <w:bCs/>
          <w:sz w:val="24"/>
          <w:szCs w:val="24"/>
          <w:lang w:val="lv-LV"/>
        </w:rPr>
        <w:t>.</w:t>
      </w:r>
    </w:p>
    <w:p w14:paraId="764782F2" w14:textId="307763AB" w:rsidR="008A24CA" w:rsidRDefault="008A24CA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6F37645F" w14:textId="45464ECB" w:rsidR="008A24CA" w:rsidRDefault="008A24CA" w:rsidP="00C31EEB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LTAB valdes priekšsēdētājs norāda, ka jaunā apziņošanas kārtība sniegs polises pircējam informāciju </w:t>
      </w:r>
      <w:r w:rsidR="001A7356">
        <w:rPr>
          <w:bCs/>
          <w:sz w:val="24"/>
          <w:szCs w:val="24"/>
          <w:lang w:val="lv-LV"/>
        </w:rPr>
        <w:t xml:space="preserve">arī </w:t>
      </w:r>
      <w:r>
        <w:rPr>
          <w:bCs/>
          <w:sz w:val="24"/>
          <w:szCs w:val="24"/>
          <w:lang w:val="lv-LV"/>
        </w:rPr>
        <w:t xml:space="preserve">par </w:t>
      </w:r>
      <w:r w:rsidR="00C31EEB" w:rsidRPr="00C31EEB">
        <w:rPr>
          <w:bCs/>
          <w:sz w:val="24"/>
          <w:szCs w:val="24"/>
          <w:lang w:val="lv-LV"/>
        </w:rPr>
        <w:t>apdrošināšanas prēmijas atmaksas iespējām</w:t>
      </w:r>
      <w:r w:rsidR="00C31EEB">
        <w:rPr>
          <w:bCs/>
          <w:sz w:val="24"/>
          <w:szCs w:val="24"/>
          <w:lang w:val="lv-LV"/>
        </w:rPr>
        <w:t xml:space="preserve">: “Gadījumā, ja </w:t>
      </w:r>
      <w:r w:rsidR="00C31EEB" w:rsidRPr="00C31EEB">
        <w:rPr>
          <w:bCs/>
          <w:sz w:val="24"/>
          <w:szCs w:val="24"/>
          <w:lang w:val="lv-LV"/>
        </w:rPr>
        <w:t>OCTA polise zaudē spēku pirms tā</w:t>
      </w:r>
      <w:r w:rsidR="00C31EEB">
        <w:rPr>
          <w:bCs/>
          <w:sz w:val="24"/>
          <w:szCs w:val="24"/>
          <w:lang w:val="lv-LV"/>
        </w:rPr>
        <w:t>s</w:t>
      </w:r>
      <w:r w:rsidR="00C31EEB" w:rsidRPr="00C31EEB">
        <w:rPr>
          <w:bCs/>
          <w:sz w:val="24"/>
          <w:szCs w:val="24"/>
          <w:lang w:val="lv-LV"/>
        </w:rPr>
        <w:t xml:space="preserve"> beigu termiņa, transportlīdzekļa īpašnieks var vērsties pie apdrošināšanas kompānijas, kur iegādāta polise, lai vienotos, kā saņemt atmaksu par neizmantoto periodu.</w:t>
      </w:r>
      <w:r w:rsidR="00C31EEB">
        <w:rPr>
          <w:bCs/>
          <w:sz w:val="24"/>
          <w:szCs w:val="24"/>
          <w:lang w:val="lv-LV"/>
        </w:rPr>
        <w:t xml:space="preserve"> </w:t>
      </w:r>
      <w:r w:rsidR="00C31EEB" w:rsidRPr="00C31EEB">
        <w:rPr>
          <w:bCs/>
          <w:sz w:val="24"/>
          <w:szCs w:val="24"/>
          <w:lang w:val="lv-LV"/>
        </w:rPr>
        <w:t>Summa par neizmantoto periodu var tikt pārskatīta uz norādīto bankas kontu vai arī var tikt novirzīta samaksai par citu OCTA polisi tajā pašā apdrošināšanas kompānijā.</w:t>
      </w:r>
      <w:r w:rsidR="00C31EEB">
        <w:rPr>
          <w:bCs/>
          <w:sz w:val="24"/>
          <w:szCs w:val="24"/>
          <w:lang w:val="lv-LV"/>
        </w:rPr>
        <w:t>”</w:t>
      </w:r>
    </w:p>
    <w:p w14:paraId="4ACC6E16" w14:textId="1FA81CE2" w:rsidR="00C31EEB" w:rsidRDefault="00C31EEB" w:rsidP="00C31EEB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0C4AFD41" w14:textId="145F7F2F" w:rsidR="00C31EEB" w:rsidRDefault="00C31EEB" w:rsidP="00C31EEB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LTAB savā </w:t>
      </w:r>
      <w:r w:rsidRPr="00C31EEB">
        <w:rPr>
          <w:bCs/>
          <w:sz w:val="24"/>
          <w:szCs w:val="24"/>
          <w:lang w:val="lv-LV"/>
        </w:rPr>
        <w:t xml:space="preserve">mobilajā lietotnē LTAB OCTA </w:t>
      </w:r>
      <w:r>
        <w:rPr>
          <w:bCs/>
          <w:sz w:val="24"/>
          <w:szCs w:val="24"/>
          <w:lang w:val="lv-LV"/>
        </w:rPr>
        <w:t>jau pērn ieviesa</w:t>
      </w:r>
      <w:r w:rsidRPr="00C31EEB">
        <w:rPr>
          <w:bCs/>
          <w:sz w:val="24"/>
          <w:szCs w:val="24"/>
          <w:lang w:val="lv-LV"/>
        </w:rPr>
        <w:t xml:space="preserve"> jaunu funkciju – informācijas nosūtīšanu autoīpašniekiem gadījumā, ja OCTA polise zaudē spēku vēl pirms tās beigu termiņa.</w:t>
      </w:r>
      <w:r>
        <w:rPr>
          <w:bCs/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“Pēc mūsu aprēķiniem, LTAB OCTA mobilo lietotni lejuplādējuši aptuveni 100 tūkstoši autovadītāju. </w:t>
      </w:r>
      <w:r w:rsidR="005A27E1">
        <w:rPr>
          <w:sz w:val="24"/>
          <w:szCs w:val="24"/>
          <w:lang w:val="lv-LV"/>
        </w:rPr>
        <w:t>M</w:t>
      </w:r>
      <w:r>
        <w:rPr>
          <w:sz w:val="24"/>
          <w:szCs w:val="24"/>
          <w:lang w:val="lv-LV"/>
        </w:rPr>
        <w:t xml:space="preserve">ūsu mērķis ir nemitīgi pilnveidot lietotni ar ērtu funkcionalitāti un autovadītājiem noderīgu informāciju,” stāsta </w:t>
      </w:r>
      <w:proofErr w:type="spellStart"/>
      <w:r>
        <w:rPr>
          <w:sz w:val="24"/>
          <w:szCs w:val="24"/>
          <w:lang w:val="lv-LV"/>
        </w:rPr>
        <w:t>J.Abāšins</w:t>
      </w:r>
      <w:proofErr w:type="spellEnd"/>
      <w:r>
        <w:rPr>
          <w:sz w:val="24"/>
          <w:szCs w:val="24"/>
          <w:lang w:val="lv-LV"/>
        </w:rPr>
        <w:t>.</w:t>
      </w:r>
    </w:p>
    <w:p w14:paraId="2D5E961F" w14:textId="20B1DCA9" w:rsidR="00832F07" w:rsidRDefault="00832F07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4AEA0554" w14:textId="77777777" w:rsidR="00A022BA" w:rsidRPr="00AA7B12" w:rsidRDefault="00A022BA" w:rsidP="00A022BA">
      <w:pPr>
        <w:spacing w:after="0" w:line="240" w:lineRule="auto"/>
        <w:jc w:val="both"/>
        <w:rPr>
          <w:sz w:val="24"/>
          <w:szCs w:val="24"/>
        </w:rPr>
      </w:pPr>
      <w:r w:rsidRPr="00AA7B12">
        <w:rPr>
          <w:sz w:val="24"/>
          <w:szCs w:val="24"/>
        </w:rPr>
        <w:t xml:space="preserve">1997. </w:t>
      </w:r>
      <w:proofErr w:type="spellStart"/>
      <w:r w:rsidRPr="00AA7B12">
        <w:rPr>
          <w:sz w:val="24"/>
          <w:szCs w:val="24"/>
        </w:rPr>
        <w:t>gadā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Latvijā</w:t>
      </w:r>
      <w:proofErr w:type="spellEnd"/>
      <w:r w:rsidRPr="00AA7B12">
        <w:rPr>
          <w:sz w:val="24"/>
          <w:szCs w:val="24"/>
        </w:rPr>
        <w:t xml:space="preserve"> tika </w:t>
      </w:r>
      <w:proofErr w:type="spellStart"/>
      <w:r w:rsidRPr="00AA7B12">
        <w:rPr>
          <w:sz w:val="24"/>
          <w:szCs w:val="24"/>
        </w:rPr>
        <w:t>ieviesta</w:t>
      </w:r>
      <w:proofErr w:type="spellEnd"/>
      <w:r w:rsidRPr="00AA7B12">
        <w:rPr>
          <w:sz w:val="24"/>
          <w:szCs w:val="24"/>
        </w:rPr>
        <w:t xml:space="preserve"> OCTA sistēma. </w:t>
      </w:r>
      <w:proofErr w:type="spellStart"/>
      <w:r w:rsidRPr="00AA7B12">
        <w:rPr>
          <w:sz w:val="24"/>
          <w:szCs w:val="24"/>
        </w:rPr>
        <w:t>Tiesības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veikt</w:t>
      </w:r>
      <w:proofErr w:type="spellEnd"/>
      <w:r w:rsidRPr="00AA7B12">
        <w:rPr>
          <w:sz w:val="24"/>
          <w:szCs w:val="24"/>
        </w:rPr>
        <w:t xml:space="preserve"> OCTA </w:t>
      </w:r>
      <w:proofErr w:type="spellStart"/>
      <w:r w:rsidRPr="00AA7B12">
        <w:rPr>
          <w:sz w:val="24"/>
          <w:szCs w:val="24"/>
        </w:rPr>
        <w:t>apdrošināšanu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Latvijā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ir</w:t>
      </w:r>
      <w:proofErr w:type="spellEnd"/>
      <w:r w:rsidRPr="00AA7B12">
        <w:rPr>
          <w:sz w:val="24"/>
          <w:szCs w:val="24"/>
        </w:rPr>
        <w:t xml:space="preserve"> AAS “Balta”, AAS “</w:t>
      </w:r>
      <w:proofErr w:type="spellStart"/>
      <w:r w:rsidRPr="00AA7B12">
        <w:rPr>
          <w:sz w:val="24"/>
          <w:szCs w:val="24"/>
        </w:rPr>
        <w:t>Baltijas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Apdrošināšanas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Nams</w:t>
      </w:r>
      <w:proofErr w:type="spellEnd"/>
      <w:r w:rsidRPr="00AA7B12">
        <w:rPr>
          <w:sz w:val="24"/>
          <w:szCs w:val="24"/>
        </w:rPr>
        <w:t>”, AAS “BTA Baltic Insurance Company”, “</w:t>
      </w:r>
      <w:proofErr w:type="spellStart"/>
      <w:r w:rsidRPr="00AA7B12">
        <w:rPr>
          <w:sz w:val="24"/>
          <w:szCs w:val="24"/>
        </w:rPr>
        <w:t>Compensa</w:t>
      </w:r>
      <w:proofErr w:type="spellEnd"/>
      <w:r w:rsidRPr="00AA7B12">
        <w:rPr>
          <w:sz w:val="24"/>
          <w:szCs w:val="24"/>
        </w:rPr>
        <w:t xml:space="preserve"> Vienna Insurance Group” ADB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“ERGO Insurance” SE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ADB “Gjensidige”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“If P&amp;C Insurance” AS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“Swedbank P&amp;C Insurance” AS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 un «</w:t>
      </w:r>
      <w:proofErr w:type="spellStart"/>
      <w:r w:rsidRPr="00AA7B12">
        <w:rPr>
          <w:sz w:val="24"/>
          <w:szCs w:val="24"/>
        </w:rPr>
        <w:t>Balcia</w:t>
      </w:r>
      <w:proofErr w:type="spellEnd"/>
      <w:r w:rsidRPr="00AA7B12">
        <w:rPr>
          <w:sz w:val="24"/>
          <w:szCs w:val="24"/>
        </w:rPr>
        <w:t xml:space="preserve"> Insurance» SE.</w:t>
      </w:r>
    </w:p>
    <w:p w14:paraId="363D3D13" w14:textId="77777777" w:rsidR="006C3376" w:rsidRPr="00605F87" w:rsidRDefault="006C3376" w:rsidP="006C3376">
      <w:pPr>
        <w:spacing w:after="0" w:line="240" w:lineRule="auto"/>
        <w:rPr>
          <w:sz w:val="20"/>
          <w:szCs w:val="20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1A7356">
      <w:headerReference w:type="default" r:id="rId7"/>
      <w:footerReference w:type="default" r:id="rId8"/>
      <w:pgSz w:w="11906" w:h="16838"/>
      <w:pgMar w:top="1280" w:right="707" w:bottom="127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ADB2" w14:textId="77777777" w:rsidR="007E1986" w:rsidRDefault="007E1986" w:rsidP="00C62AF7">
      <w:pPr>
        <w:spacing w:after="0" w:line="240" w:lineRule="auto"/>
      </w:pPr>
      <w:r>
        <w:separator/>
      </w:r>
    </w:p>
  </w:endnote>
  <w:endnote w:type="continuationSeparator" w:id="0">
    <w:p w14:paraId="48D58851" w14:textId="77777777" w:rsidR="007E1986" w:rsidRDefault="007E1986" w:rsidP="00C62AF7">
      <w:pPr>
        <w:spacing w:after="0" w:line="240" w:lineRule="auto"/>
      </w:pPr>
      <w:r>
        <w:continuationSeparator/>
      </w:r>
    </w:p>
  </w:endnote>
  <w:endnote w:type="continuationNotice" w:id="1">
    <w:p w14:paraId="733950DC" w14:textId="77777777" w:rsidR="007E1986" w:rsidRDefault="007E1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17B3" w14:textId="77777777" w:rsidR="007E1986" w:rsidRDefault="007E1986" w:rsidP="00C62AF7">
      <w:pPr>
        <w:spacing w:after="0" w:line="240" w:lineRule="auto"/>
      </w:pPr>
      <w:r>
        <w:separator/>
      </w:r>
    </w:p>
  </w:footnote>
  <w:footnote w:type="continuationSeparator" w:id="0">
    <w:p w14:paraId="387805E7" w14:textId="77777777" w:rsidR="007E1986" w:rsidRDefault="007E1986" w:rsidP="00C62AF7">
      <w:pPr>
        <w:spacing w:after="0" w:line="240" w:lineRule="auto"/>
      </w:pPr>
      <w:r>
        <w:continuationSeparator/>
      </w:r>
    </w:p>
  </w:footnote>
  <w:footnote w:type="continuationNotice" w:id="1">
    <w:p w14:paraId="353B3DEC" w14:textId="77777777" w:rsidR="007E1986" w:rsidRDefault="007E1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A7356"/>
    <w:rsid w:val="001B2061"/>
    <w:rsid w:val="001B6EE9"/>
    <w:rsid w:val="001C65E0"/>
    <w:rsid w:val="001D3B28"/>
    <w:rsid w:val="001D6AEF"/>
    <w:rsid w:val="001E0130"/>
    <w:rsid w:val="001E4CCE"/>
    <w:rsid w:val="001E57C6"/>
    <w:rsid w:val="00200D70"/>
    <w:rsid w:val="00207637"/>
    <w:rsid w:val="002116CF"/>
    <w:rsid w:val="002142D1"/>
    <w:rsid w:val="00214B20"/>
    <w:rsid w:val="0021745E"/>
    <w:rsid w:val="00221376"/>
    <w:rsid w:val="00221595"/>
    <w:rsid w:val="00224321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535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1185"/>
    <w:rsid w:val="004C32E0"/>
    <w:rsid w:val="004C66AB"/>
    <w:rsid w:val="004D366B"/>
    <w:rsid w:val="004D497B"/>
    <w:rsid w:val="004D4B95"/>
    <w:rsid w:val="004D517B"/>
    <w:rsid w:val="004F0C08"/>
    <w:rsid w:val="004F3819"/>
    <w:rsid w:val="004F39A9"/>
    <w:rsid w:val="00506CDA"/>
    <w:rsid w:val="00512411"/>
    <w:rsid w:val="00520799"/>
    <w:rsid w:val="00521237"/>
    <w:rsid w:val="00523E0E"/>
    <w:rsid w:val="0053256E"/>
    <w:rsid w:val="00546CA6"/>
    <w:rsid w:val="0054769C"/>
    <w:rsid w:val="00547718"/>
    <w:rsid w:val="00550A75"/>
    <w:rsid w:val="00555CA2"/>
    <w:rsid w:val="00557E48"/>
    <w:rsid w:val="00562CDA"/>
    <w:rsid w:val="00571B2B"/>
    <w:rsid w:val="00572082"/>
    <w:rsid w:val="00576DDC"/>
    <w:rsid w:val="0058067D"/>
    <w:rsid w:val="005842C4"/>
    <w:rsid w:val="00590ADB"/>
    <w:rsid w:val="005914DF"/>
    <w:rsid w:val="00591549"/>
    <w:rsid w:val="005919C4"/>
    <w:rsid w:val="00594D6A"/>
    <w:rsid w:val="005A27E1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06F6E"/>
    <w:rsid w:val="00617A1C"/>
    <w:rsid w:val="00617E51"/>
    <w:rsid w:val="00622A7B"/>
    <w:rsid w:val="00633287"/>
    <w:rsid w:val="00646632"/>
    <w:rsid w:val="00646742"/>
    <w:rsid w:val="00647776"/>
    <w:rsid w:val="00650307"/>
    <w:rsid w:val="00661B1B"/>
    <w:rsid w:val="00671552"/>
    <w:rsid w:val="0068090F"/>
    <w:rsid w:val="00682EDE"/>
    <w:rsid w:val="00684421"/>
    <w:rsid w:val="00687A0E"/>
    <w:rsid w:val="00695420"/>
    <w:rsid w:val="00695BC6"/>
    <w:rsid w:val="00696582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422F"/>
    <w:rsid w:val="007C56F9"/>
    <w:rsid w:val="007C78FE"/>
    <w:rsid w:val="007D034E"/>
    <w:rsid w:val="007D3809"/>
    <w:rsid w:val="007D7D65"/>
    <w:rsid w:val="007E06A4"/>
    <w:rsid w:val="007E1986"/>
    <w:rsid w:val="007E23C1"/>
    <w:rsid w:val="00801A6E"/>
    <w:rsid w:val="008037BF"/>
    <w:rsid w:val="00805ED7"/>
    <w:rsid w:val="00806276"/>
    <w:rsid w:val="008121C9"/>
    <w:rsid w:val="008175EC"/>
    <w:rsid w:val="008219D6"/>
    <w:rsid w:val="008263F2"/>
    <w:rsid w:val="008278BE"/>
    <w:rsid w:val="0083007F"/>
    <w:rsid w:val="00832F07"/>
    <w:rsid w:val="00836BDC"/>
    <w:rsid w:val="008406D3"/>
    <w:rsid w:val="00841331"/>
    <w:rsid w:val="00847685"/>
    <w:rsid w:val="008536FF"/>
    <w:rsid w:val="008566C2"/>
    <w:rsid w:val="00857716"/>
    <w:rsid w:val="00863F28"/>
    <w:rsid w:val="00864951"/>
    <w:rsid w:val="008712EA"/>
    <w:rsid w:val="00873B43"/>
    <w:rsid w:val="0087761C"/>
    <w:rsid w:val="00881B76"/>
    <w:rsid w:val="00883DFF"/>
    <w:rsid w:val="0088773F"/>
    <w:rsid w:val="00894F3E"/>
    <w:rsid w:val="00895546"/>
    <w:rsid w:val="008A0573"/>
    <w:rsid w:val="008A1996"/>
    <w:rsid w:val="008A24CA"/>
    <w:rsid w:val="008A2822"/>
    <w:rsid w:val="008A39B5"/>
    <w:rsid w:val="008A460D"/>
    <w:rsid w:val="008B0945"/>
    <w:rsid w:val="008C2224"/>
    <w:rsid w:val="008C244C"/>
    <w:rsid w:val="008C54EA"/>
    <w:rsid w:val="008D195A"/>
    <w:rsid w:val="008D1DF0"/>
    <w:rsid w:val="008D5D15"/>
    <w:rsid w:val="008D78E8"/>
    <w:rsid w:val="008E57EE"/>
    <w:rsid w:val="008F3EE4"/>
    <w:rsid w:val="008F53A5"/>
    <w:rsid w:val="008F5F45"/>
    <w:rsid w:val="008F7837"/>
    <w:rsid w:val="00906349"/>
    <w:rsid w:val="00910678"/>
    <w:rsid w:val="00916F70"/>
    <w:rsid w:val="00933B8B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27E"/>
    <w:rsid w:val="00984BEE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E7024"/>
    <w:rsid w:val="009F12BD"/>
    <w:rsid w:val="00A022BA"/>
    <w:rsid w:val="00A11F47"/>
    <w:rsid w:val="00A122A4"/>
    <w:rsid w:val="00A171D4"/>
    <w:rsid w:val="00A21071"/>
    <w:rsid w:val="00A24B52"/>
    <w:rsid w:val="00A35FB9"/>
    <w:rsid w:val="00A42D27"/>
    <w:rsid w:val="00A43DDF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00A5"/>
    <w:rsid w:val="00AB233A"/>
    <w:rsid w:val="00AB4469"/>
    <w:rsid w:val="00AB630B"/>
    <w:rsid w:val="00AC34E8"/>
    <w:rsid w:val="00AC7029"/>
    <w:rsid w:val="00AD0FE3"/>
    <w:rsid w:val="00AD501F"/>
    <w:rsid w:val="00AD74F1"/>
    <w:rsid w:val="00AD7BD8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777B0"/>
    <w:rsid w:val="00B83476"/>
    <w:rsid w:val="00B917CF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03C85"/>
    <w:rsid w:val="00C108D5"/>
    <w:rsid w:val="00C11A5C"/>
    <w:rsid w:val="00C127B8"/>
    <w:rsid w:val="00C12FDC"/>
    <w:rsid w:val="00C2008E"/>
    <w:rsid w:val="00C2125D"/>
    <w:rsid w:val="00C26506"/>
    <w:rsid w:val="00C26DA6"/>
    <w:rsid w:val="00C31EEB"/>
    <w:rsid w:val="00C52595"/>
    <w:rsid w:val="00C52AB9"/>
    <w:rsid w:val="00C53CC6"/>
    <w:rsid w:val="00C548D4"/>
    <w:rsid w:val="00C574CE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B62E7"/>
    <w:rsid w:val="00DC42ED"/>
    <w:rsid w:val="00DC7AD1"/>
    <w:rsid w:val="00DD329D"/>
    <w:rsid w:val="00DD6214"/>
    <w:rsid w:val="00DE1361"/>
    <w:rsid w:val="00DE5F8B"/>
    <w:rsid w:val="00DF0ADC"/>
    <w:rsid w:val="00E05950"/>
    <w:rsid w:val="00E06465"/>
    <w:rsid w:val="00E1211F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73BB1"/>
    <w:rsid w:val="00E76B5A"/>
    <w:rsid w:val="00E8391D"/>
    <w:rsid w:val="00E91AD3"/>
    <w:rsid w:val="00E9257F"/>
    <w:rsid w:val="00EB325A"/>
    <w:rsid w:val="00EB457E"/>
    <w:rsid w:val="00EC201D"/>
    <w:rsid w:val="00ED1F40"/>
    <w:rsid w:val="00ED389B"/>
    <w:rsid w:val="00EE2EB4"/>
    <w:rsid w:val="00EF1667"/>
    <w:rsid w:val="00EF1C8F"/>
    <w:rsid w:val="00EF2A00"/>
    <w:rsid w:val="00EF5429"/>
    <w:rsid w:val="00F054F6"/>
    <w:rsid w:val="00F12715"/>
    <w:rsid w:val="00F13C5A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77A5E"/>
    <w:rsid w:val="00F872FD"/>
    <w:rsid w:val="00F92081"/>
    <w:rsid w:val="00F92791"/>
    <w:rsid w:val="00F96633"/>
    <w:rsid w:val="00F9757A"/>
    <w:rsid w:val="00FA02C6"/>
    <w:rsid w:val="00FA5F70"/>
    <w:rsid w:val="00FA6354"/>
    <w:rsid w:val="00FB285C"/>
    <w:rsid w:val="00FB2C50"/>
    <w:rsid w:val="00FB2DF8"/>
    <w:rsid w:val="00FD18B7"/>
    <w:rsid w:val="00FD3713"/>
    <w:rsid w:val="00FE0E34"/>
    <w:rsid w:val="00FE3C0D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2103</Words>
  <Characters>1199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2022-07-01T08:05:00Z</dcterms:created>
  <dcterms:modified xsi:type="dcterms:W3CDTF">2022-07-01T08:05:00Z</dcterms:modified>
</cp:coreProperties>
</file>