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77777777" w:rsidR="00B44512" w:rsidRPr="00D81561" w:rsidRDefault="00B44512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 w:rsidRPr="00D81561">
        <w:rPr>
          <w:b/>
          <w:sz w:val="24"/>
          <w:szCs w:val="24"/>
          <w:lang w:val="lv-LV"/>
        </w:rPr>
        <w:t>Paziņojums masu medijiem</w:t>
      </w:r>
    </w:p>
    <w:p w14:paraId="50188D1F" w14:textId="1ABD0FEB" w:rsidR="00B44512" w:rsidRPr="00D81561" w:rsidRDefault="00563BC0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27</w:t>
      </w:r>
      <w:r w:rsidR="00302B24">
        <w:rPr>
          <w:b/>
          <w:sz w:val="24"/>
          <w:szCs w:val="24"/>
          <w:lang w:val="lv-LV"/>
        </w:rPr>
        <w:t>.1</w:t>
      </w:r>
      <w:r>
        <w:rPr>
          <w:b/>
          <w:sz w:val="24"/>
          <w:szCs w:val="24"/>
          <w:lang w:val="lv-LV"/>
        </w:rPr>
        <w:t>2</w:t>
      </w:r>
      <w:r w:rsidR="00302B24">
        <w:rPr>
          <w:b/>
          <w:sz w:val="24"/>
          <w:szCs w:val="24"/>
          <w:lang w:val="lv-LV"/>
        </w:rPr>
        <w:t>.2022.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46315188" w14:textId="0591F63A" w:rsidR="00041B20" w:rsidRPr="00C934D2" w:rsidRDefault="00040F86" w:rsidP="004C7756">
      <w:pPr>
        <w:spacing w:after="0" w:line="240" w:lineRule="auto"/>
        <w:jc w:val="both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Bīstamākajos </w:t>
      </w:r>
      <w:r w:rsidR="00563BC0" w:rsidRPr="00C934D2">
        <w:rPr>
          <w:b/>
          <w:sz w:val="28"/>
          <w:szCs w:val="28"/>
          <w:lang w:val="lv-LV"/>
        </w:rPr>
        <w:t>ceļu punktos ik gadu reģistrē vairāk nekā 100 satiksmes negadījumus</w:t>
      </w:r>
    </w:p>
    <w:p w14:paraId="3163D01E" w14:textId="77777777" w:rsidR="004C7756" w:rsidRPr="000F3762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640A0315" w14:textId="5F0D062E" w:rsidR="000F3762" w:rsidRPr="006730CE" w:rsidRDefault="00563BC0" w:rsidP="004C7756">
      <w:pPr>
        <w:spacing w:after="0" w:line="240" w:lineRule="auto"/>
        <w:jc w:val="both"/>
        <w:rPr>
          <w:b/>
          <w:sz w:val="26"/>
          <w:szCs w:val="26"/>
          <w:lang w:val="lv-LV"/>
        </w:rPr>
      </w:pPr>
      <w:r w:rsidRPr="006730CE">
        <w:rPr>
          <w:b/>
          <w:sz w:val="26"/>
          <w:szCs w:val="26"/>
          <w:lang w:val="lv-LV"/>
        </w:rPr>
        <w:t>Latvijas Transportlīdzekļu apdrošinātāju biroja (turpmāk – LTAB) apkopotā statistika par pēdējiem 7 gadiem (2016 – 2022) liecina, ka Latvijā ir 2 “</w:t>
      </w:r>
      <w:r w:rsidR="00040F86" w:rsidRPr="006730CE">
        <w:rPr>
          <w:b/>
          <w:sz w:val="26"/>
          <w:szCs w:val="26"/>
          <w:lang w:val="lv-LV"/>
        </w:rPr>
        <w:t>bīstamie</w:t>
      </w:r>
      <w:r w:rsidRPr="006730CE">
        <w:rPr>
          <w:b/>
          <w:sz w:val="26"/>
          <w:szCs w:val="26"/>
          <w:lang w:val="lv-LV"/>
        </w:rPr>
        <w:t xml:space="preserve"> punkti”</w:t>
      </w:r>
      <w:r w:rsidR="00E37515" w:rsidRPr="006730CE">
        <w:rPr>
          <w:b/>
          <w:sz w:val="26"/>
          <w:szCs w:val="26"/>
          <w:lang w:val="lv-LV"/>
        </w:rPr>
        <w:t xml:space="preserve"> – publiskās stāvvietas pie T/C “Spice” un T/C “Alfa”</w:t>
      </w:r>
      <w:r w:rsidRPr="006730CE">
        <w:rPr>
          <w:b/>
          <w:sz w:val="26"/>
          <w:szCs w:val="26"/>
          <w:lang w:val="lv-LV"/>
        </w:rPr>
        <w:t xml:space="preserve">, kuros ceļu satiksmes negadījumi (turpmāk – </w:t>
      </w:r>
      <w:proofErr w:type="spellStart"/>
      <w:r w:rsidRPr="006730CE">
        <w:rPr>
          <w:b/>
          <w:sz w:val="26"/>
          <w:szCs w:val="26"/>
          <w:lang w:val="lv-LV"/>
        </w:rPr>
        <w:t>CSNg</w:t>
      </w:r>
      <w:proofErr w:type="spellEnd"/>
      <w:r w:rsidRPr="006730CE">
        <w:rPr>
          <w:b/>
          <w:sz w:val="26"/>
          <w:szCs w:val="26"/>
          <w:lang w:val="lv-LV"/>
        </w:rPr>
        <w:t>) tiek reģistrēti ne retāk kā 100 reizes gadā</w:t>
      </w:r>
      <w:r w:rsidR="005F7471" w:rsidRPr="006730CE">
        <w:rPr>
          <w:b/>
          <w:sz w:val="26"/>
          <w:szCs w:val="26"/>
          <w:lang w:val="lv-LV"/>
        </w:rPr>
        <w:t xml:space="preserve">. </w:t>
      </w:r>
      <w:r w:rsidRPr="006730CE">
        <w:rPr>
          <w:b/>
          <w:sz w:val="26"/>
          <w:szCs w:val="26"/>
          <w:lang w:val="lv-LV"/>
        </w:rPr>
        <w:t>“Diemžēl tradicionāli, jau vairāku gadu garumā, bīstamākās vietas autovadītājiem ir lielveikalu stāv</w:t>
      </w:r>
      <w:r w:rsidR="00C934D2" w:rsidRPr="006730CE">
        <w:rPr>
          <w:b/>
          <w:sz w:val="26"/>
          <w:szCs w:val="26"/>
          <w:lang w:val="lv-LV"/>
        </w:rPr>
        <w:t>laukumi</w:t>
      </w:r>
      <w:r w:rsidRPr="006730CE">
        <w:rPr>
          <w:b/>
          <w:sz w:val="26"/>
          <w:szCs w:val="26"/>
          <w:lang w:val="lv-LV"/>
        </w:rPr>
        <w:t>, kur</w:t>
      </w:r>
      <w:r w:rsidR="00C934D2" w:rsidRPr="006730CE">
        <w:rPr>
          <w:b/>
          <w:sz w:val="26"/>
          <w:szCs w:val="26"/>
          <w:lang w:val="lv-LV"/>
        </w:rPr>
        <w:t>o</w:t>
      </w:r>
      <w:r w:rsidRPr="006730CE">
        <w:rPr>
          <w:b/>
          <w:sz w:val="26"/>
          <w:szCs w:val="26"/>
          <w:lang w:val="lv-LV"/>
        </w:rPr>
        <w:t xml:space="preserve">s tiek reģistrēts lielākais </w:t>
      </w:r>
      <w:proofErr w:type="spellStart"/>
      <w:r w:rsidR="00C934D2" w:rsidRPr="006730CE">
        <w:rPr>
          <w:b/>
          <w:sz w:val="26"/>
          <w:szCs w:val="26"/>
          <w:lang w:val="lv-LV"/>
        </w:rPr>
        <w:t>CSNg</w:t>
      </w:r>
      <w:proofErr w:type="spellEnd"/>
      <w:r w:rsidR="00C934D2" w:rsidRPr="006730CE">
        <w:rPr>
          <w:b/>
          <w:sz w:val="26"/>
          <w:szCs w:val="26"/>
          <w:lang w:val="lv-LV"/>
        </w:rPr>
        <w:t xml:space="preserve"> </w:t>
      </w:r>
      <w:r w:rsidRPr="006730CE">
        <w:rPr>
          <w:b/>
          <w:sz w:val="26"/>
          <w:szCs w:val="26"/>
          <w:lang w:val="lv-LV"/>
        </w:rPr>
        <w:t>skaits, turklāt šāda tendence ir novērojama gan Rīgā, gan citur valstī,” skaidro LTAB valdes priekšsēdētājs Jānis Abāšins.</w:t>
      </w:r>
    </w:p>
    <w:p w14:paraId="293E25D0" w14:textId="77777777" w:rsidR="004C7756" w:rsidRPr="00972793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5F940116" w14:textId="3DFAE281" w:rsidR="00060330" w:rsidRPr="008C4764" w:rsidRDefault="00563BC0" w:rsidP="004C7756">
      <w:pPr>
        <w:spacing w:after="0" w:line="240" w:lineRule="auto"/>
        <w:jc w:val="both"/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 xml:space="preserve">Pēdējo 7 gadu laikā </w:t>
      </w:r>
      <w:r w:rsidR="00C934D2">
        <w:rPr>
          <w:sz w:val="23"/>
          <w:szCs w:val="23"/>
          <w:lang w:val="lv-LV"/>
        </w:rPr>
        <w:t xml:space="preserve">Rīgā </w:t>
      </w:r>
      <w:r>
        <w:rPr>
          <w:sz w:val="23"/>
          <w:szCs w:val="23"/>
          <w:lang w:val="lv-LV"/>
        </w:rPr>
        <w:t xml:space="preserve">visvairāk (810) </w:t>
      </w:r>
      <w:proofErr w:type="spellStart"/>
      <w:r>
        <w:rPr>
          <w:sz w:val="23"/>
          <w:szCs w:val="23"/>
          <w:lang w:val="lv-LV"/>
        </w:rPr>
        <w:t>CSNg</w:t>
      </w:r>
      <w:proofErr w:type="spellEnd"/>
      <w:r>
        <w:rPr>
          <w:sz w:val="23"/>
          <w:szCs w:val="23"/>
          <w:lang w:val="lv-LV"/>
        </w:rPr>
        <w:t xml:space="preserve"> reģistrēti T/C “Spice” autostāvvietā, savukārt pie T/C “Alfa” fiksēti 713 negadījumi</w:t>
      </w:r>
      <w:r w:rsidR="00060330" w:rsidRPr="008C4764">
        <w:rPr>
          <w:sz w:val="23"/>
          <w:szCs w:val="23"/>
          <w:lang w:val="lv-LV"/>
        </w:rPr>
        <w:t>.</w:t>
      </w:r>
      <w:r w:rsidR="00091726">
        <w:rPr>
          <w:sz w:val="23"/>
          <w:szCs w:val="23"/>
          <w:lang w:val="lv-LV"/>
        </w:rPr>
        <w:t xml:space="preserve"> Trešais lielākais </w:t>
      </w:r>
      <w:proofErr w:type="spellStart"/>
      <w:r w:rsidR="00091726">
        <w:rPr>
          <w:sz w:val="23"/>
          <w:szCs w:val="23"/>
          <w:lang w:val="lv-LV"/>
        </w:rPr>
        <w:t>CSNg</w:t>
      </w:r>
      <w:proofErr w:type="spellEnd"/>
      <w:r w:rsidR="00091726">
        <w:rPr>
          <w:sz w:val="23"/>
          <w:szCs w:val="23"/>
          <w:lang w:val="lv-LV"/>
        </w:rPr>
        <w:t xml:space="preserve"> īpatsvars (556) Rīgā reģistrēts tā saucamajā Dreiliņu </w:t>
      </w:r>
      <w:r w:rsidR="00C934D2">
        <w:rPr>
          <w:sz w:val="23"/>
          <w:szCs w:val="23"/>
          <w:lang w:val="lv-LV"/>
        </w:rPr>
        <w:t xml:space="preserve">rotācijas </w:t>
      </w:r>
      <w:r w:rsidR="00091726">
        <w:rPr>
          <w:sz w:val="23"/>
          <w:szCs w:val="23"/>
          <w:lang w:val="lv-LV"/>
        </w:rPr>
        <w:t xml:space="preserve">aplī, kur satiekas Lubānas, Augusta Deglava un Juglas ielas. Jāatzīmē, ka pēdējo 2 gadu laikā (2021.gads un šī gada 11 mēneši) lielākais </w:t>
      </w:r>
      <w:proofErr w:type="spellStart"/>
      <w:r w:rsidR="00091726">
        <w:rPr>
          <w:sz w:val="23"/>
          <w:szCs w:val="23"/>
          <w:lang w:val="lv-LV"/>
        </w:rPr>
        <w:t>CSNg</w:t>
      </w:r>
      <w:proofErr w:type="spellEnd"/>
      <w:r w:rsidR="00091726">
        <w:rPr>
          <w:sz w:val="23"/>
          <w:szCs w:val="23"/>
          <w:lang w:val="lv-LV"/>
        </w:rPr>
        <w:t xml:space="preserve"> skaits fiksēts T/C “Akropole” stāvvietā – attiecīgi 95 un 84 negadījumi.</w:t>
      </w:r>
    </w:p>
    <w:p w14:paraId="6B3D9C9A" w14:textId="35ADA420" w:rsidR="008F71DB" w:rsidRPr="008C4764" w:rsidRDefault="008F71DB" w:rsidP="004C7756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56A32EC7" w14:textId="73529474" w:rsidR="00C934D2" w:rsidRPr="008C4764" w:rsidRDefault="00A01A22" w:rsidP="004C7756">
      <w:pPr>
        <w:spacing w:after="0" w:line="240" w:lineRule="auto"/>
        <w:jc w:val="both"/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 xml:space="preserve">Vidzemē autobraucējiem bīstamākais punkts ir pie T/C “Apelsīns” Ādažos, kur pēdējo 7 gadu laikā fiksēti 223 </w:t>
      </w:r>
      <w:proofErr w:type="spellStart"/>
      <w:r>
        <w:rPr>
          <w:sz w:val="23"/>
          <w:szCs w:val="23"/>
          <w:lang w:val="lv-LV"/>
        </w:rPr>
        <w:t>CSNg</w:t>
      </w:r>
      <w:proofErr w:type="spellEnd"/>
      <w:r>
        <w:rPr>
          <w:sz w:val="23"/>
          <w:szCs w:val="23"/>
          <w:lang w:val="lv-LV"/>
        </w:rPr>
        <w:t xml:space="preserve">. 192 negadījumi reģistrēti Valmierā pie T/C “Valleta”, bet 123 </w:t>
      </w:r>
      <w:proofErr w:type="spellStart"/>
      <w:r>
        <w:rPr>
          <w:sz w:val="23"/>
          <w:szCs w:val="23"/>
          <w:lang w:val="lv-LV"/>
        </w:rPr>
        <w:t>CSNg</w:t>
      </w:r>
      <w:proofErr w:type="spellEnd"/>
      <w:r>
        <w:rPr>
          <w:sz w:val="23"/>
          <w:szCs w:val="23"/>
          <w:lang w:val="lv-LV"/>
        </w:rPr>
        <w:t xml:space="preserve"> – Siguldā pie T/C “Šokolāde”.</w:t>
      </w:r>
      <w:r w:rsidR="00C934D2">
        <w:rPr>
          <w:sz w:val="23"/>
          <w:szCs w:val="23"/>
          <w:lang w:val="lv-LV"/>
        </w:rPr>
        <w:t xml:space="preserve"> Kurzemē šajā laika posmā 161 </w:t>
      </w:r>
      <w:proofErr w:type="spellStart"/>
      <w:r w:rsidR="00C934D2">
        <w:rPr>
          <w:sz w:val="23"/>
          <w:szCs w:val="23"/>
          <w:lang w:val="lv-LV"/>
        </w:rPr>
        <w:t>CSNg</w:t>
      </w:r>
      <w:proofErr w:type="spellEnd"/>
      <w:r w:rsidR="00C934D2">
        <w:rPr>
          <w:sz w:val="23"/>
          <w:szCs w:val="23"/>
          <w:lang w:val="lv-LV"/>
        </w:rPr>
        <w:t xml:space="preserve"> fiksēts Liepājā pie “Rietumu centra”, 97 – Ventspilī pie lielveikala Rimi Lielajā prospektā un 92 negadījumi Liepājā rotācijas aplī pie Cukura ielas 26. Latgalē “melnākais punkts” ceļu satiksmē ir “Ditton nams” Daugavpilī, kur fiksēti 238 </w:t>
      </w:r>
      <w:proofErr w:type="spellStart"/>
      <w:r w:rsidR="00C934D2">
        <w:rPr>
          <w:sz w:val="23"/>
          <w:szCs w:val="23"/>
          <w:lang w:val="lv-LV"/>
        </w:rPr>
        <w:t>CSNg</w:t>
      </w:r>
      <w:proofErr w:type="spellEnd"/>
      <w:r w:rsidR="00C934D2">
        <w:rPr>
          <w:sz w:val="23"/>
          <w:szCs w:val="23"/>
          <w:lang w:val="lv-LV"/>
        </w:rPr>
        <w:t>. Zemgalē visvairāk negadījumu fiksēts Jelgavā – pie T/C “</w:t>
      </w:r>
      <w:proofErr w:type="spellStart"/>
      <w:r w:rsidR="00C934D2">
        <w:rPr>
          <w:sz w:val="23"/>
          <w:szCs w:val="23"/>
          <w:lang w:val="lv-LV"/>
        </w:rPr>
        <w:t>Valdeka</w:t>
      </w:r>
      <w:proofErr w:type="spellEnd"/>
      <w:r w:rsidR="00C934D2">
        <w:rPr>
          <w:sz w:val="23"/>
          <w:szCs w:val="23"/>
          <w:lang w:val="lv-LV"/>
        </w:rPr>
        <w:t>” (220), pie lielveikala Rimi Katoļu ielā (219), kā arī Bauskā lielveikala Rimi un degvielas uzpildes stacijas Neste stāvlaukumā (181).</w:t>
      </w:r>
    </w:p>
    <w:p w14:paraId="4DC63B21" w14:textId="48D74744" w:rsidR="008F71DB" w:rsidRPr="008C4764" w:rsidRDefault="008F71DB" w:rsidP="004C7756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0173AF6F" w14:textId="6C7CA840" w:rsidR="00040F86" w:rsidRDefault="00040F86" w:rsidP="00040F86">
      <w:pPr>
        <w:spacing w:after="0" w:line="240" w:lineRule="auto"/>
        <w:jc w:val="both"/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 xml:space="preserve">Statistika par visiem reģistrētajiem </w:t>
      </w:r>
      <w:proofErr w:type="spellStart"/>
      <w:r>
        <w:rPr>
          <w:sz w:val="23"/>
          <w:szCs w:val="23"/>
          <w:lang w:val="lv-LV"/>
        </w:rPr>
        <w:t>CSNg</w:t>
      </w:r>
      <w:proofErr w:type="spellEnd"/>
      <w:r>
        <w:rPr>
          <w:sz w:val="23"/>
          <w:szCs w:val="23"/>
          <w:lang w:val="lv-LV"/>
        </w:rPr>
        <w:t xml:space="preserve"> tiek apkopota LTAB tiešsaistes kartē (</w:t>
      </w:r>
      <w:hyperlink r:id="rId7" w:history="1">
        <w:r w:rsidRPr="007B6ADE">
          <w:rPr>
            <w:rStyle w:val="Hyperlink"/>
            <w:sz w:val="23"/>
            <w:szCs w:val="23"/>
            <w:lang w:val="lv-LV"/>
          </w:rPr>
          <w:t>https://www.ltab.lv/riki-autovaditajiem/csng-karte/</w:t>
        </w:r>
      </w:hyperlink>
      <w:r>
        <w:rPr>
          <w:sz w:val="23"/>
          <w:szCs w:val="23"/>
          <w:lang w:val="lv-LV"/>
        </w:rPr>
        <w:t>) un</w:t>
      </w:r>
      <w:r w:rsidRPr="00D173AA">
        <w:rPr>
          <w:sz w:val="23"/>
          <w:szCs w:val="23"/>
          <w:lang w:val="lv-LV"/>
        </w:rPr>
        <w:t xml:space="preserve"> ļauj detalizēti izvērtēt bīstamākos punktus, kuros notiek </w:t>
      </w:r>
      <w:proofErr w:type="spellStart"/>
      <w:r w:rsidRPr="00D173AA">
        <w:rPr>
          <w:sz w:val="23"/>
          <w:szCs w:val="23"/>
          <w:lang w:val="lv-LV"/>
        </w:rPr>
        <w:t>CSNg</w:t>
      </w:r>
      <w:proofErr w:type="spellEnd"/>
      <w:r>
        <w:rPr>
          <w:sz w:val="23"/>
          <w:szCs w:val="23"/>
          <w:lang w:val="lv-LV"/>
        </w:rPr>
        <w:t>,</w:t>
      </w:r>
      <w:r w:rsidRPr="00D173AA">
        <w:rPr>
          <w:sz w:val="23"/>
          <w:szCs w:val="23"/>
          <w:lang w:val="lv-LV"/>
        </w:rPr>
        <w:t xml:space="preserve"> pēc negadījumu skaita, sekām (nodarīto zaudējumu apmērs)</w:t>
      </w:r>
      <w:r>
        <w:rPr>
          <w:sz w:val="23"/>
          <w:szCs w:val="23"/>
          <w:lang w:val="lv-LV"/>
        </w:rPr>
        <w:t>, gan vietas un</w:t>
      </w:r>
      <w:r w:rsidRPr="00D173AA">
        <w:rPr>
          <w:sz w:val="23"/>
          <w:szCs w:val="23"/>
          <w:lang w:val="lv-LV"/>
        </w:rPr>
        <w:t xml:space="preserve"> norises laika. </w:t>
      </w:r>
      <w:r w:rsidRPr="00961D2A">
        <w:rPr>
          <w:sz w:val="23"/>
          <w:szCs w:val="23"/>
          <w:lang w:val="lv-LV"/>
        </w:rPr>
        <w:t xml:space="preserve">LTAB </w:t>
      </w:r>
      <w:r>
        <w:rPr>
          <w:sz w:val="23"/>
          <w:szCs w:val="23"/>
          <w:lang w:val="lv-LV"/>
        </w:rPr>
        <w:t>tiešsaistes kartē apkopotā</w:t>
      </w:r>
      <w:r w:rsidRPr="00961D2A">
        <w:rPr>
          <w:sz w:val="23"/>
          <w:szCs w:val="23"/>
          <w:lang w:val="lv-LV"/>
        </w:rPr>
        <w:t xml:space="preserve"> statistika </w:t>
      </w:r>
      <w:r>
        <w:rPr>
          <w:sz w:val="23"/>
          <w:szCs w:val="23"/>
          <w:lang w:val="lv-LV"/>
        </w:rPr>
        <w:t>liecina</w:t>
      </w:r>
      <w:r w:rsidRPr="00961D2A">
        <w:rPr>
          <w:sz w:val="23"/>
          <w:szCs w:val="23"/>
          <w:lang w:val="lv-LV"/>
        </w:rPr>
        <w:t xml:space="preserve">, ka </w:t>
      </w:r>
      <w:r w:rsidR="006C054C">
        <w:rPr>
          <w:sz w:val="23"/>
          <w:szCs w:val="23"/>
          <w:lang w:val="lv-LV"/>
        </w:rPr>
        <w:t>noteiktās vietās</w:t>
      </w:r>
      <w:r w:rsidRPr="00961D2A">
        <w:rPr>
          <w:sz w:val="23"/>
          <w:szCs w:val="23"/>
          <w:lang w:val="lv-LV"/>
        </w:rPr>
        <w:t xml:space="preserve"> ik </w:t>
      </w:r>
      <w:r>
        <w:rPr>
          <w:sz w:val="23"/>
          <w:szCs w:val="23"/>
          <w:lang w:val="lv-LV"/>
        </w:rPr>
        <w:t>mēnesi</w:t>
      </w:r>
      <w:r w:rsidRPr="00961D2A">
        <w:rPr>
          <w:sz w:val="23"/>
          <w:szCs w:val="23"/>
          <w:lang w:val="lv-LV"/>
        </w:rPr>
        <w:t xml:space="preserve"> notiek </w:t>
      </w:r>
      <w:r>
        <w:rPr>
          <w:sz w:val="23"/>
          <w:szCs w:val="23"/>
          <w:lang w:val="lv-LV"/>
        </w:rPr>
        <w:t>līdz pat desmit</w:t>
      </w:r>
      <w:r w:rsidRPr="00961D2A">
        <w:rPr>
          <w:sz w:val="23"/>
          <w:szCs w:val="23"/>
          <w:lang w:val="lv-LV"/>
        </w:rPr>
        <w:t xml:space="preserve"> </w:t>
      </w:r>
      <w:proofErr w:type="spellStart"/>
      <w:r w:rsidRPr="00961D2A">
        <w:rPr>
          <w:sz w:val="23"/>
          <w:szCs w:val="23"/>
          <w:lang w:val="lv-LV"/>
        </w:rPr>
        <w:t>CSNg</w:t>
      </w:r>
      <w:proofErr w:type="spellEnd"/>
      <w:r w:rsidRPr="00961D2A">
        <w:rPr>
          <w:sz w:val="23"/>
          <w:szCs w:val="23"/>
          <w:lang w:val="lv-LV"/>
        </w:rPr>
        <w:t xml:space="preserve">, kas bieži vien saistīti ar autovadītāju </w:t>
      </w:r>
      <w:r>
        <w:rPr>
          <w:sz w:val="23"/>
          <w:szCs w:val="23"/>
          <w:lang w:val="lv-LV"/>
        </w:rPr>
        <w:t>neuzmanību</w:t>
      </w:r>
      <w:r w:rsidRPr="00961D2A">
        <w:rPr>
          <w:sz w:val="23"/>
          <w:szCs w:val="23"/>
          <w:lang w:val="lv-LV"/>
        </w:rPr>
        <w:t>, veicot nepārdomātus manevrus, vieglprātību un koncentrācijas trūkumu vadot transportlīdzekli, kā arī citiem faktoriem, kurus iespējams novērst, savlaicīgi brīdinot autovadītājus būt uzmanīgākiem.</w:t>
      </w:r>
      <w:r>
        <w:rPr>
          <w:sz w:val="23"/>
          <w:szCs w:val="23"/>
          <w:lang w:val="lv-LV"/>
        </w:rPr>
        <w:t xml:space="preserve"> </w:t>
      </w:r>
    </w:p>
    <w:p w14:paraId="6C33D53F" w14:textId="77777777" w:rsidR="00040F86" w:rsidRDefault="00040F86" w:rsidP="00040F86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54EADA99" w14:textId="35D226CF" w:rsidR="00605F87" w:rsidRPr="008C4764" w:rsidRDefault="00605F87" w:rsidP="00C40833">
      <w:pPr>
        <w:jc w:val="both"/>
        <w:rPr>
          <w:sz w:val="23"/>
          <w:szCs w:val="23"/>
        </w:rPr>
      </w:pPr>
      <w:r w:rsidRPr="008C4764">
        <w:rPr>
          <w:sz w:val="23"/>
          <w:szCs w:val="23"/>
          <w:lang w:val="lv-LV"/>
        </w:rPr>
        <w:t xml:space="preserve">1997. gadā Latvijā tika ieviesta OCTA sistēma. </w:t>
      </w:r>
      <w:proofErr w:type="spellStart"/>
      <w:r w:rsidRPr="008C4764">
        <w:rPr>
          <w:sz w:val="23"/>
          <w:szCs w:val="23"/>
        </w:rPr>
        <w:t>Tiesības</w:t>
      </w:r>
      <w:proofErr w:type="spellEnd"/>
      <w:r w:rsidRPr="008C4764">
        <w:rPr>
          <w:sz w:val="23"/>
          <w:szCs w:val="23"/>
        </w:rPr>
        <w:t xml:space="preserve"> </w:t>
      </w:r>
      <w:proofErr w:type="spellStart"/>
      <w:r w:rsidRPr="008C4764">
        <w:rPr>
          <w:sz w:val="23"/>
          <w:szCs w:val="23"/>
        </w:rPr>
        <w:t>veikt</w:t>
      </w:r>
      <w:proofErr w:type="spellEnd"/>
      <w:r w:rsidRPr="008C4764">
        <w:rPr>
          <w:sz w:val="23"/>
          <w:szCs w:val="23"/>
        </w:rPr>
        <w:t xml:space="preserve"> OCTA </w:t>
      </w:r>
      <w:proofErr w:type="spellStart"/>
      <w:r w:rsidRPr="008C4764">
        <w:rPr>
          <w:sz w:val="23"/>
          <w:szCs w:val="23"/>
        </w:rPr>
        <w:t>apdrošināšanu</w:t>
      </w:r>
      <w:proofErr w:type="spellEnd"/>
      <w:r w:rsidRPr="008C4764">
        <w:rPr>
          <w:sz w:val="23"/>
          <w:szCs w:val="23"/>
        </w:rPr>
        <w:t xml:space="preserve"> </w:t>
      </w:r>
      <w:proofErr w:type="spellStart"/>
      <w:r w:rsidRPr="008C4764">
        <w:rPr>
          <w:sz w:val="23"/>
          <w:szCs w:val="23"/>
        </w:rPr>
        <w:t>Latvijā</w:t>
      </w:r>
      <w:proofErr w:type="spellEnd"/>
      <w:r w:rsidRPr="008C4764">
        <w:rPr>
          <w:sz w:val="23"/>
          <w:szCs w:val="23"/>
        </w:rPr>
        <w:t xml:space="preserve"> </w:t>
      </w:r>
      <w:proofErr w:type="spellStart"/>
      <w:r w:rsidRPr="008C4764">
        <w:rPr>
          <w:sz w:val="23"/>
          <w:szCs w:val="23"/>
        </w:rPr>
        <w:t>ir</w:t>
      </w:r>
      <w:proofErr w:type="spellEnd"/>
      <w:r w:rsidRPr="008C4764">
        <w:rPr>
          <w:sz w:val="23"/>
          <w:szCs w:val="23"/>
        </w:rPr>
        <w:t xml:space="preserve"> AAS “Balta”, AAS “</w:t>
      </w:r>
      <w:proofErr w:type="spellStart"/>
      <w:r w:rsidRPr="008C4764">
        <w:rPr>
          <w:sz w:val="23"/>
          <w:szCs w:val="23"/>
        </w:rPr>
        <w:t>Baltijas</w:t>
      </w:r>
      <w:proofErr w:type="spellEnd"/>
      <w:r w:rsidRPr="008C4764">
        <w:rPr>
          <w:sz w:val="23"/>
          <w:szCs w:val="23"/>
        </w:rPr>
        <w:t xml:space="preserve"> </w:t>
      </w:r>
      <w:proofErr w:type="spellStart"/>
      <w:r w:rsidRPr="008C4764">
        <w:rPr>
          <w:sz w:val="23"/>
          <w:szCs w:val="23"/>
        </w:rPr>
        <w:t>Apdrošināšanas</w:t>
      </w:r>
      <w:proofErr w:type="spellEnd"/>
      <w:r w:rsidRPr="008C4764">
        <w:rPr>
          <w:sz w:val="23"/>
          <w:szCs w:val="23"/>
        </w:rPr>
        <w:t xml:space="preserve"> </w:t>
      </w:r>
      <w:proofErr w:type="spellStart"/>
      <w:r w:rsidRPr="008C4764">
        <w:rPr>
          <w:sz w:val="23"/>
          <w:szCs w:val="23"/>
        </w:rPr>
        <w:t>Nams</w:t>
      </w:r>
      <w:proofErr w:type="spellEnd"/>
      <w:r w:rsidRPr="008C4764">
        <w:rPr>
          <w:sz w:val="23"/>
          <w:szCs w:val="23"/>
        </w:rPr>
        <w:t>”, AAS “BTA Baltic Insurance Company”, “</w:t>
      </w:r>
      <w:proofErr w:type="spellStart"/>
      <w:r w:rsidRPr="008C4764">
        <w:rPr>
          <w:sz w:val="23"/>
          <w:szCs w:val="23"/>
        </w:rPr>
        <w:t>Compensa</w:t>
      </w:r>
      <w:proofErr w:type="spellEnd"/>
      <w:r w:rsidRPr="008C4764">
        <w:rPr>
          <w:sz w:val="23"/>
          <w:szCs w:val="23"/>
        </w:rPr>
        <w:t xml:space="preserve"> Vienna Insurance Group” ADB </w:t>
      </w:r>
      <w:proofErr w:type="spellStart"/>
      <w:r w:rsidRPr="008C4764">
        <w:rPr>
          <w:sz w:val="23"/>
          <w:szCs w:val="23"/>
        </w:rPr>
        <w:t>Latvijas</w:t>
      </w:r>
      <w:proofErr w:type="spellEnd"/>
      <w:r w:rsidRPr="008C4764">
        <w:rPr>
          <w:sz w:val="23"/>
          <w:szCs w:val="23"/>
        </w:rPr>
        <w:t xml:space="preserve"> </w:t>
      </w:r>
      <w:proofErr w:type="spellStart"/>
      <w:r w:rsidRPr="008C4764">
        <w:rPr>
          <w:sz w:val="23"/>
          <w:szCs w:val="23"/>
        </w:rPr>
        <w:t>filiāle</w:t>
      </w:r>
      <w:proofErr w:type="spellEnd"/>
      <w:r w:rsidRPr="008C4764">
        <w:rPr>
          <w:sz w:val="23"/>
          <w:szCs w:val="23"/>
        </w:rPr>
        <w:t xml:space="preserve">, “ERGO Insurance” SE </w:t>
      </w:r>
      <w:proofErr w:type="spellStart"/>
      <w:r w:rsidRPr="008C4764">
        <w:rPr>
          <w:sz w:val="23"/>
          <w:szCs w:val="23"/>
        </w:rPr>
        <w:t>Latvijas</w:t>
      </w:r>
      <w:proofErr w:type="spellEnd"/>
      <w:r w:rsidRPr="008C4764">
        <w:rPr>
          <w:sz w:val="23"/>
          <w:szCs w:val="23"/>
        </w:rPr>
        <w:t xml:space="preserve"> </w:t>
      </w:r>
      <w:proofErr w:type="spellStart"/>
      <w:r w:rsidRPr="008C4764">
        <w:rPr>
          <w:sz w:val="23"/>
          <w:szCs w:val="23"/>
        </w:rPr>
        <w:t>filiāle</w:t>
      </w:r>
      <w:proofErr w:type="spellEnd"/>
      <w:r w:rsidRPr="008C4764">
        <w:rPr>
          <w:sz w:val="23"/>
          <w:szCs w:val="23"/>
        </w:rPr>
        <w:t xml:space="preserve">, ADB “Gjensidige” </w:t>
      </w:r>
      <w:proofErr w:type="spellStart"/>
      <w:r w:rsidRPr="008C4764">
        <w:rPr>
          <w:sz w:val="23"/>
          <w:szCs w:val="23"/>
        </w:rPr>
        <w:t>Latvijas</w:t>
      </w:r>
      <w:proofErr w:type="spellEnd"/>
      <w:r w:rsidRPr="008C4764">
        <w:rPr>
          <w:sz w:val="23"/>
          <w:szCs w:val="23"/>
        </w:rPr>
        <w:t xml:space="preserve"> </w:t>
      </w:r>
      <w:proofErr w:type="spellStart"/>
      <w:r w:rsidRPr="008C4764">
        <w:rPr>
          <w:sz w:val="23"/>
          <w:szCs w:val="23"/>
        </w:rPr>
        <w:t>filiāle</w:t>
      </w:r>
      <w:proofErr w:type="spellEnd"/>
      <w:r w:rsidRPr="008C4764">
        <w:rPr>
          <w:sz w:val="23"/>
          <w:szCs w:val="23"/>
        </w:rPr>
        <w:t xml:space="preserve">, “If P&amp;C Insurance” AS </w:t>
      </w:r>
      <w:proofErr w:type="spellStart"/>
      <w:r w:rsidRPr="008C4764">
        <w:rPr>
          <w:sz w:val="23"/>
          <w:szCs w:val="23"/>
        </w:rPr>
        <w:t>Latvijas</w:t>
      </w:r>
      <w:proofErr w:type="spellEnd"/>
      <w:r w:rsidRPr="008C4764">
        <w:rPr>
          <w:sz w:val="23"/>
          <w:szCs w:val="23"/>
        </w:rPr>
        <w:t xml:space="preserve"> </w:t>
      </w:r>
      <w:proofErr w:type="spellStart"/>
      <w:r w:rsidRPr="008C4764">
        <w:rPr>
          <w:sz w:val="23"/>
          <w:szCs w:val="23"/>
        </w:rPr>
        <w:t>filiāle</w:t>
      </w:r>
      <w:proofErr w:type="spellEnd"/>
      <w:r w:rsidR="00DA1A05" w:rsidRPr="008C4764">
        <w:rPr>
          <w:sz w:val="23"/>
          <w:szCs w:val="23"/>
        </w:rPr>
        <w:t xml:space="preserve">, </w:t>
      </w:r>
      <w:r w:rsidRPr="008C4764">
        <w:rPr>
          <w:sz w:val="23"/>
          <w:szCs w:val="23"/>
        </w:rPr>
        <w:t xml:space="preserve">“Swedbank P&amp;C Insurance” AS </w:t>
      </w:r>
      <w:proofErr w:type="spellStart"/>
      <w:r w:rsidRPr="008C4764">
        <w:rPr>
          <w:sz w:val="23"/>
          <w:szCs w:val="23"/>
        </w:rPr>
        <w:t>Latvijas</w:t>
      </w:r>
      <w:proofErr w:type="spellEnd"/>
      <w:r w:rsidRPr="008C4764">
        <w:rPr>
          <w:sz w:val="23"/>
          <w:szCs w:val="23"/>
        </w:rPr>
        <w:t xml:space="preserve"> </w:t>
      </w:r>
      <w:proofErr w:type="spellStart"/>
      <w:r w:rsidRPr="008C4764">
        <w:rPr>
          <w:sz w:val="23"/>
          <w:szCs w:val="23"/>
        </w:rPr>
        <w:t>filiāle</w:t>
      </w:r>
      <w:proofErr w:type="spellEnd"/>
      <w:r w:rsidR="00DA1A05" w:rsidRPr="008C4764">
        <w:rPr>
          <w:sz w:val="23"/>
          <w:szCs w:val="23"/>
        </w:rPr>
        <w:t xml:space="preserve"> un «</w:t>
      </w:r>
      <w:proofErr w:type="spellStart"/>
      <w:r w:rsidR="00DA1A05" w:rsidRPr="008C4764">
        <w:rPr>
          <w:sz w:val="23"/>
          <w:szCs w:val="23"/>
        </w:rPr>
        <w:t>Balcia</w:t>
      </w:r>
      <w:proofErr w:type="spellEnd"/>
      <w:r w:rsidR="00DA1A05" w:rsidRPr="008C4764">
        <w:rPr>
          <w:sz w:val="23"/>
          <w:szCs w:val="23"/>
        </w:rPr>
        <w:t xml:space="preserve"> Insurance» SE</w:t>
      </w:r>
      <w:r w:rsidRPr="008C4764">
        <w:rPr>
          <w:sz w:val="23"/>
          <w:szCs w:val="23"/>
        </w:rPr>
        <w:t>.</w:t>
      </w:r>
    </w:p>
    <w:p w14:paraId="35F67807" w14:textId="6F24627C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5AA21BB5" w14:textId="36A9047E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  <w:r w:rsidR="003E20B6">
        <w:rPr>
          <w:rFonts w:cs="Times New Roman"/>
          <w:bCs/>
          <w:i/>
          <w:sz w:val="20"/>
          <w:szCs w:val="20"/>
          <w:lang w:val="lv-LV"/>
        </w:rPr>
        <w:t xml:space="preserve"> </w:t>
      </w: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4C7756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6730CE">
      <w:headerReference w:type="default" r:id="rId8"/>
      <w:footerReference w:type="default" r:id="rId9"/>
      <w:pgSz w:w="11906" w:h="16838"/>
      <w:pgMar w:top="1280" w:right="1133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BEE4" w14:textId="77777777" w:rsidR="00EF03DB" w:rsidRDefault="00EF03DB" w:rsidP="00C62AF7">
      <w:pPr>
        <w:spacing w:after="0" w:line="240" w:lineRule="auto"/>
      </w:pPr>
      <w:r>
        <w:separator/>
      </w:r>
    </w:p>
  </w:endnote>
  <w:endnote w:type="continuationSeparator" w:id="0">
    <w:p w14:paraId="28A3EB85" w14:textId="77777777" w:rsidR="00EF03DB" w:rsidRDefault="00EF03DB" w:rsidP="00C62AF7">
      <w:pPr>
        <w:spacing w:after="0" w:line="240" w:lineRule="auto"/>
      </w:pPr>
      <w:r>
        <w:continuationSeparator/>
      </w:r>
    </w:p>
  </w:endnote>
  <w:endnote w:type="continuationNotice" w:id="1">
    <w:p w14:paraId="13E13219" w14:textId="77777777" w:rsidR="00EF03DB" w:rsidRDefault="00EF03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B19E" w14:textId="77777777" w:rsidR="00EF03DB" w:rsidRDefault="00EF03DB" w:rsidP="00C62AF7">
      <w:pPr>
        <w:spacing w:after="0" w:line="240" w:lineRule="auto"/>
      </w:pPr>
      <w:r>
        <w:separator/>
      </w:r>
    </w:p>
  </w:footnote>
  <w:footnote w:type="continuationSeparator" w:id="0">
    <w:p w14:paraId="5CE9253A" w14:textId="77777777" w:rsidR="00EF03DB" w:rsidRDefault="00EF03DB" w:rsidP="00C62AF7">
      <w:pPr>
        <w:spacing w:after="0" w:line="240" w:lineRule="auto"/>
      </w:pPr>
      <w:r>
        <w:continuationSeparator/>
      </w:r>
    </w:p>
  </w:footnote>
  <w:footnote w:type="continuationNotice" w:id="1">
    <w:p w14:paraId="56676294" w14:textId="77777777" w:rsidR="00EF03DB" w:rsidRDefault="00EF03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12058"/>
    <w:rsid w:val="00021837"/>
    <w:rsid w:val="00022BF3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0F86"/>
    <w:rsid w:val="00041B20"/>
    <w:rsid w:val="00042A1B"/>
    <w:rsid w:val="00046772"/>
    <w:rsid w:val="00051859"/>
    <w:rsid w:val="000533E0"/>
    <w:rsid w:val="00056DA7"/>
    <w:rsid w:val="00057EA6"/>
    <w:rsid w:val="00060330"/>
    <w:rsid w:val="00070C9E"/>
    <w:rsid w:val="000847FE"/>
    <w:rsid w:val="00091726"/>
    <w:rsid w:val="00091DE0"/>
    <w:rsid w:val="00093FF3"/>
    <w:rsid w:val="00095A98"/>
    <w:rsid w:val="000A0FED"/>
    <w:rsid w:val="000A4639"/>
    <w:rsid w:val="000A7A45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F0D76"/>
    <w:rsid w:val="000F1567"/>
    <w:rsid w:val="000F3762"/>
    <w:rsid w:val="000F4FC5"/>
    <w:rsid w:val="000F5106"/>
    <w:rsid w:val="001029A0"/>
    <w:rsid w:val="00103B45"/>
    <w:rsid w:val="00104DBB"/>
    <w:rsid w:val="001071B7"/>
    <w:rsid w:val="00111159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334B"/>
    <w:rsid w:val="00157DD1"/>
    <w:rsid w:val="00161720"/>
    <w:rsid w:val="00162416"/>
    <w:rsid w:val="00170916"/>
    <w:rsid w:val="00171015"/>
    <w:rsid w:val="00181352"/>
    <w:rsid w:val="001A0DF5"/>
    <w:rsid w:val="001A5528"/>
    <w:rsid w:val="001B2061"/>
    <w:rsid w:val="001B6EE9"/>
    <w:rsid w:val="001B7E14"/>
    <w:rsid w:val="001C65E0"/>
    <w:rsid w:val="001D3A0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2B2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1DDC"/>
    <w:rsid w:val="003439F8"/>
    <w:rsid w:val="00345146"/>
    <w:rsid w:val="003472AE"/>
    <w:rsid w:val="0035785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20B6"/>
    <w:rsid w:val="003E3ED9"/>
    <w:rsid w:val="003F169A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0859"/>
    <w:rsid w:val="00441893"/>
    <w:rsid w:val="004438FE"/>
    <w:rsid w:val="00450359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87E40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35C09"/>
    <w:rsid w:val="00546CA6"/>
    <w:rsid w:val="0054769C"/>
    <w:rsid w:val="00547718"/>
    <w:rsid w:val="00555CA2"/>
    <w:rsid w:val="00557CC8"/>
    <w:rsid w:val="00557E48"/>
    <w:rsid w:val="00563BC0"/>
    <w:rsid w:val="00565C2F"/>
    <w:rsid w:val="00572082"/>
    <w:rsid w:val="0058067D"/>
    <w:rsid w:val="005842C4"/>
    <w:rsid w:val="00590ADB"/>
    <w:rsid w:val="005914DF"/>
    <w:rsid w:val="00591549"/>
    <w:rsid w:val="005919C4"/>
    <w:rsid w:val="00595A2E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90E"/>
    <w:rsid w:val="005C715B"/>
    <w:rsid w:val="005D0EAA"/>
    <w:rsid w:val="005D10B6"/>
    <w:rsid w:val="005E143A"/>
    <w:rsid w:val="005E4497"/>
    <w:rsid w:val="005E69F5"/>
    <w:rsid w:val="005F56B1"/>
    <w:rsid w:val="005F6CC7"/>
    <w:rsid w:val="005F7471"/>
    <w:rsid w:val="005F757B"/>
    <w:rsid w:val="006039B0"/>
    <w:rsid w:val="00605F87"/>
    <w:rsid w:val="00617A1C"/>
    <w:rsid w:val="00617E51"/>
    <w:rsid w:val="00622A7B"/>
    <w:rsid w:val="00633287"/>
    <w:rsid w:val="006351AC"/>
    <w:rsid w:val="00646632"/>
    <w:rsid w:val="00647776"/>
    <w:rsid w:val="00647C4D"/>
    <w:rsid w:val="00651447"/>
    <w:rsid w:val="00661B1B"/>
    <w:rsid w:val="00671552"/>
    <w:rsid w:val="006730CE"/>
    <w:rsid w:val="0068090F"/>
    <w:rsid w:val="00682EDE"/>
    <w:rsid w:val="00684421"/>
    <w:rsid w:val="00687A0E"/>
    <w:rsid w:val="00695420"/>
    <w:rsid w:val="00695BC6"/>
    <w:rsid w:val="00696F47"/>
    <w:rsid w:val="006A5358"/>
    <w:rsid w:val="006C054C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6F5FA0"/>
    <w:rsid w:val="00717F4C"/>
    <w:rsid w:val="00724B0E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1438"/>
    <w:rsid w:val="00763BDB"/>
    <w:rsid w:val="0077408B"/>
    <w:rsid w:val="007772E1"/>
    <w:rsid w:val="007865F0"/>
    <w:rsid w:val="007945D6"/>
    <w:rsid w:val="00796E1D"/>
    <w:rsid w:val="007A3FC6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2CDA"/>
    <w:rsid w:val="00881B76"/>
    <w:rsid w:val="00883DFF"/>
    <w:rsid w:val="0088773F"/>
    <w:rsid w:val="0089504C"/>
    <w:rsid w:val="00895546"/>
    <w:rsid w:val="008A0573"/>
    <w:rsid w:val="008A1996"/>
    <w:rsid w:val="008A2822"/>
    <w:rsid w:val="008A39B5"/>
    <w:rsid w:val="008A460D"/>
    <w:rsid w:val="008C2224"/>
    <w:rsid w:val="008C244C"/>
    <w:rsid w:val="008C4764"/>
    <w:rsid w:val="008C54EA"/>
    <w:rsid w:val="008D195A"/>
    <w:rsid w:val="008D1DF0"/>
    <w:rsid w:val="008D5D15"/>
    <w:rsid w:val="008E57EE"/>
    <w:rsid w:val="008F3EE4"/>
    <w:rsid w:val="008F53A5"/>
    <w:rsid w:val="008F5F45"/>
    <w:rsid w:val="008F71DB"/>
    <w:rsid w:val="008F7837"/>
    <w:rsid w:val="00906349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8640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00BD5"/>
    <w:rsid w:val="00A01A22"/>
    <w:rsid w:val="00A11F47"/>
    <w:rsid w:val="00A122A4"/>
    <w:rsid w:val="00A15883"/>
    <w:rsid w:val="00A171D4"/>
    <w:rsid w:val="00A21025"/>
    <w:rsid w:val="00A21071"/>
    <w:rsid w:val="00A24B52"/>
    <w:rsid w:val="00A3020B"/>
    <w:rsid w:val="00A35FB9"/>
    <w:rsid w:val="00A42D27"/>
    <w:rsid w:val="00A44EEC"/>
    <w:rsid w:val="00A47748"/>
    <w:rsid w:val="00A5342F"/>
    <w:rsid w:val="00A536AA"/>
    <w:rsid w:val="00A61E87"/>
    <w:rsid w:val="00A733C0"/>
    <w:rsid w:val="00A85EC1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60E"/>
    <w:rsid w:val="00B21E21"/>
    <w:rsid w:val="00B27FA1"/>
    <w:rsid w:val="00B31BA0"/>
    <w:rsid w:val="00B367B9"/>
    <w:rsid w:val="00B369BD"/>
    <w:rsid w:val="00B44512"/>
    <w:rsid w:val="00B5015A"/>
    <w:rsid w:val="00B50425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52D9"/>
    <w:rsid w:val="00BB784E"/>
    <w:rsid w:val="00BC0D0B"/>
    <w:rsid w:val="00BC3AFA"/>
    <w:rsid w:val="00BC6C58"/>
    <w:rsid w:val="00BD2DCE"/>
    <w:rsid w:val="00BE083C"/>
    <w:rsid w:val="00BE1320"/>
    <w:rsid w:val="00BE1606"/>
    <w:rsid w:val="00BE66D5"/>
    <w:rsid w:val="00BF1FAC"/>
    <w:rsid w:val="00BF3F0D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358DA"/>
    <w:rsid w:val="00C40833"/>
    <w:rsid w:val="00C52595"/>
    <w:rsid w:val="00C52AB9"/>
    <w:rsid w:val="00C53CC6"/>
    <w:rsid w:val="00C548D4"/>
    <w:rsid w:val="00C61648"/>
    <w:rsid w:val="00C62AF7"/>
    <w:rsid w:val="00C639BD"/>
    <w:rsid w:val="00C65CB9"/>
    <w:rsid w:val="00C7256F"/>
    <w:rsid w:val="00C80E9A"/>
    <w:rsid w:val="00C81536"/>
    <w:rsid w:val="00C83C7A"/>
    <w:rsid w:val="00C91615"/>
    <w:rsid w:val="00C934D2"/>
    <w:rsid w:val="00C93D4F"/>
    <w:rsid w:val="00C94642"/>
    <w:rsid w:val="00C94A01"/>
    <w:rsid w:val="00C956C5"/>
    <w:rsid w:val="00C960D8"/>
    <w:rsid w:val="00C9669C"/>
    <w:rsid w:val="00CA6335"/>
    <w:rsid w:val="00CB2245"/>
    <w:rsid w:val="00CB34A1"/>
    <w:rsid w:val="00CC1D83"/>
    <w:rsid w:val="00CC37A5"/>
    <w:rsid w:val="00CC3C43"/>
    <w:rsid w:val="00CD4857"/>
    <w:rsid w:val="00CE1DC8"/>
    <w:rsid w:val="00CE621E"/>
    <w:rsid w:val="00CF25BB"/>
    <w:rsid w:val="00CF38F3"/>
    <w:rsid w:val="00CF3FEB"/>
    <w:rsid w:val="00CF7451"/>
    <w:rsid w:val="00D041CF"/>
    <w:rsid w:val="00D05A63"/>
    <w:rsid w:val="00D20A66"/>
    <w:rsid w:val="00D34E15"/>
    <w:rsid w:val="00D356F9"/>
    <w:rsid w:val="00D36B9D"/>
    <w:rsid w:val="00D4409B"/>
    <w:rsid w:val="00D47143"/>
    <w:rsid w:val="00D801BF"/>
    <w:rsid w:val="00D81561"/>
    <w:rsid w:val="00D83991"/>
    <w:rsid w:val="00D90B0E"/>
    <w:rsid w:val="00D917ED"/>
    <w:rsid w:val="00D926BF"/>
    <w:rsid w:val="00DA1A05"/>
    <w:rsid w:val="00DA1B67"/>
    <w:rsid w:val="00DA6558"/>
    <w:rsid w:val="00DA7FCA"/>
    <w:rsid w:val="00DB37AC"/>
    <w:rsid w:val="00DC23E2"/>
    <w:rsid w:val="00DC7AD1"/>
    <w:rsid w:val="00DD329D"/>
    <w:rsid w:val="00DD6214"/>
    <w:rsid w:val="00DE1361"/>
    <w:rsid w:val="00DE2F3D"/>
    <w:rsid w:val="00DF0ADC"/>
    <w:rsid w:val="00E05950"/>
    <w:rsid w:val="00E06465"/>
    <w:rsid w:val="00E22A84"/>
    <w:rsid w:val="00E23A71"/>
    <w:rsid w:val="00E2579F"/>
    <w:rsid w:val="00E349CD"/>
    <w:rsid w:val="00E37515"/>
    <w:rsid w:val="00E40437"/>
    <w:rsid w:val="00E40873"/>
    <w:rsid w:val="00E4094C"/>
    <w:rsid w:val="00E43F9F"/>
    <w:rsid w:val="00E440C8"/>
    <w:rsid w:val="00E55374"/>
    <w:rsid w:val="00E60518"/>
    <w:rsid w:val="00E6281A"/>
    <w:rsid w:val="00E8391D"/>
    <w:rsid w:val="00E91AD3"/>
    <w:rsid w:val="00E9257F"/>
    <w:rsid w:val="00E9728F"/>
    <w:rsid w:val="00EB325A"/>
    <w:rsid w:val="00EB457E"/>
    <w:rsid w:val="00EC201D"/>
    <w:rsid w:val="00ED1C26"/>
    <w:rsid w:val="00ED1F40"/>
    <w:rsid w:val="00EE2EB4"/>
    <w:rsid w:val="00EE781D"/>
    <w:rsid w:val="00EF03DB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B504A"/>
    <w:rsid w:val="00FC0FE4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05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tab.lv/riki-autovaditajiem/csng-kart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2022-12-27T13:19:00Z</dcterms:created>
  <dcterms:modified xsi:type="dcterms:W3CDTF">2022-12-27T13:19:00Z</dcterms:modified>
</cp:coreProperties>
</file>